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576C" w14:textId="77777777" w:rsidR="00CC21D7" w:rsidRPr="00BC5ED3" w:rsidRDefault="00CC21D7" w:rsidP="00FD466B">
      <w:pPr>
        <w:spacing w:line="276"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098"/>
        <w:gridCol w:w="5245"/>
        <w:gridCol w:w="3544"/>
      </w:tblGrid>
      <w:tr w:rsidR="00B00344" w:rsidRPr="00BC5ED3" w14:paraId="63C9AC1E" w14:textId="77777777" w:rsidTr="00B00344">
        <w:tc>
          <w:tcPr>
            <w:tcW w:w="13887" w:type="dxa"/>
            <w:gridSpan w:val="3"/>
            <w:shd w:val="clear" w:color="auto" w:fill="F7CAAC" w:themeFill="accent2" w:themeFillTint="66"/>
          </w:tcPr>
          <w:p w14:paraId="4C743449" w14:textId="77777777" w:rsidR="00CC21D7" w:rsidRPr="00BC5ED3" w:rsidRDefault="00CC21D7" w:rsidP="00FD466B">
            <w:pPr>
              <w:spacing w:line="276" w:lineRule="auto"/>
              <w:jc w:val="center"/>
              <w:rPr>
                <w:rFonts w:ascii="Times New Roman" w:hAnsi="Times New Roman" w:cs="Times New Roman"/>
                <w:b/>
                <w:sz w:val="24"/>
                <w:szCs w:val="24"/>
              </w:rPr>
            </w:pPr>
          </w:p>
          <w:p w14:paraId="0274D7C7" w14:textId="2D69BC94" w:rsidR="00B22BFF" w:rsidRPr="00BC5ED3" w:rsidRDefault="00B22BFF" w:rsidP="00FD466B">
            <w:pPr>
              <w:spacing w:line="276" w:lineRule="auto"/>
              <w:jc w:val="center"/>
              <w:rPr>
                <w:rFonts w:ascii="Times New Roman" w:hAnsi="Times New Roman" w:cs="Times New Roman"/>
                <w:b/>
                <w:sz w:val="24"/>
                <w:szCs w:val="24"/>
              </w:rPr>
            </w:pPr>
            <w:r w:rsidRPr="00BC5ED3">
              <w:rPr>
                <w:rFonts w:ascii="Times New Roman" w:hAnsi="Times New Roman" w:cs="Times New Roman"/>
                <w:b/>
                <w:sz w:val="24"/>
                <w:szCs w:val="24"/>
              </w:rPr>
              <w:t>TMMOB JEOLOJİ MÜHENDİSLERİ ODASININ</w:t>
            </w:r>
          </w:p>
          <w:p w14:paraId="237F279C" w14:textId="77777777" w:rsidR="00B22BFF" w:rsidRPr="00BC5ED3" w:rsidRDefault="00B22BFF" w:rsidP="00FD466B">
            <w:pPr>
              <w:spacing w:line="276" w:lineRule="auto"/>
              <w:jc w:val="center"/>
              <w:rPr>
                <w:rFonts w:ascii="Times New Roman" w:hAnsi="Times New Roman" w:cs="Times New Roman"/>
                <w:b/>
                <w:sz w:val="24"/>
                <w:szCs w:val="24"/>
              </w:rPr>
            </w:pPr>
            <w:r w:rsidRPr="00BC5ED3">
              <w:rPr>
                <w:rFonts w:ascii="Times New Roman" w:hAnsi="Times New Roman" w:cs="Times New Roman"/>
                <w:b/>
                <w:sz w:val="24"/>
                <w:szCs w:val="24"/>
              </w:rPr>
              <w:t>KAPLICALAR YÖNETMELİĞİNE İLİŞKİN GÖRÜŞ VE ÖNERİLERİ</w:t>
            </w:r>
          </w:p>
          <w:p w14:paraId="5786A736" w14:textId="7E9133DA" w:rsidR="00CC21D7" w:rsidRPr="00BC5ED3" w:rsidRDefault="00CC21D7" w:rsidP="00FD466B">
            <w:pPr>
              <w:spacing w:line="276" w:lineRule="auto"/>
              <w:jc w:val="center"/>
              <w:rPr>
                <w:rFonts w:ascii="Times New Roman" w:hAnsi="Times New Roman" w:cs="Times New Roman"/>
                <w:b/>
                <w:sz w:val="24"/>
                <w:szCs w:val="24"/>
              </w:rPr>
            </w:pPr>
          </w:p>
        </w:tc>
      </w:tr>
      <w:tr w:rsidR="00B00344" w:rsidRPr="00BC5ED3" w14:paraId="103A6576" w14:textId="77777777" w:rsidTr="00B00344">
        <w:tc>
          <w:tcPr>
            <w:tcW w:w="13887" w:type="dxa"/>
            <w:gridSpan w:val="3"/>
          </w:tcPr>
          <w:p w14:paraId="4C496BB9" w14:textId="77777777" w:rsidR="0034698D" w:rsidRDefault="0034698D" w:rsidP="00FD466B">
            <w:pPr>
              <w:spacing w:line="276" w:lineRule="auto"/>
              <w:jc w:val="both"/>
              <w:rPr>
                <w:rFonts w:ascii="Times New Roman" w:hAnsi="Times New Roman" w:cs="Times New Roman"/>
                <w:b/>
                <w:sz w:val="24"/>
                <w:szCs w:val="24"/>
              </w:rPr>
            </w:pPr>
          </w:p>
          <w:p w14:paraId="4ADCE226" w14:textId="051E05B3" w:rsidR="00B22BFF" w:rsidRPr="00BC5ED3" w:rsidRDefault="00B22BFF" w:rsidP="00FD466B">
            <w:pPr>
              <w:spacing w:line="276" w:lineRule="auto"/>
              <w:jc w:val="both"/>
              <w:rPr>
                <w:rFonts w:ascii="Times New Roman" w:hAnsi="Times New Roman" w:cs="Times New Roman"/>
                <w:b/>
                <w:sz w:val="24"/>
                <w:szCs w:val="24"/>
              </w:rPr>
            </w:pPr>
            <w:r w:rsidRPr="00BC5ED3">
              <w:rPr>
                <w:rFonts w:ascii="Times New Roman" w:hAnsi="Times New Roman" w:cs="Times New Roman"/>
                <w:b/>
                <w:sz w:val="24"/>
                <w:szCs w:val="24"/>
              </w:rPr>
              <w:t>GENEL DEĞERLENDİRME</w:t>
            </w:r>
          </w:p>
          <w:p w14:paraId="4F304500" w14:textId="77777777" w:rsidR="00CC21D7" w:rsidRPr="00BC5ED3" w:rsidRDefault="00CC21D7" w:rsidP="00FD466B">
            <w:pPr>
              <w:spacing w:line="276" w:lineRule="auto"/>
              <w:jc w:val="both"/>
              <w:rPr>
                <w:rFonts w:ascii="Times New Roman" w:hAnsi="Times New Roman" w:cs="Times New Roman"/>
                <w:b/>
                <w:sz w:val="24"/>
                <w:szCs w:val="24"/>
              </w:rPr>
            </w:pPr>
          </w:p>
          <w:p w14:paraId="2B8628B3" w14:textId="0483E1E0" w:rsidR="00A46B7F" w:rsidRPr="00BC5ED3" w:rsidRDefault="00B00344" w:rsidP="00FD466B">
            <w:pPr>
              <w:autoSpaceDE w:val="0"/>
              <w:autoSpaceDN w:val="0"/>
              <w:adjustRightInd w:val="0"/>
              <w:spacing w:line="276" w:lineRule="auto"/>
              <w:jc w:val="both"/>
              <w:rPr>
                <w:rFonts w:ascii="Times New Roman" w:hAnsi="Times New Roman" w:cs="Times New Roman"/>
                <w:bCs/>
                <w:sz w:val="24"/>
                <w:szCs w:val="24"/>
              </w:rPr>
            </w:pPr>
            <w:r w:rsidRPr="00BC5ED3">
              <w:rPr>
                <w:rFonts w:ascii="Times New Roman" w:hAnsi="Times New Roman" w:cs="Times New Roman"/>
                <w:bCs/>
                <w:sz w:val="24"/>
                <w:szCs w:val="24"/>
              </w:rPr>
              <w:t>24/4/1930 tarihli ve 1593 sayılı Umumi Hıfzıssıhha Kanunu'nun 200 ila 210 uncu maddelerine, 19/4/1937 tarihli ve 3153 sayılı Radyoloji,</w:t>
            </w:r>
            <w:r w:rsidR="00CC21D7" w:rsidRPr="00BC5ED3">
              <w:rPr>
                <w:rFonts w:ascii="Times New Roman" w:hAnsi="Times New Roman" w:cs="Times New Roman"/>
                <w:bCs/>
                <w:sz w:val="24"/>
                <w:szCs w:val="24"/>
              </w:rPr>
              <w:t xml:space="preserve"> </w:t>
            </w:r>
            <w:proofErr w:type="spellStart"/>
            <w:r w:rsidRPr="00BC5ED3">
              <w:rPr>
                <w:rFonts w:ascii="Times New Roman" w:hAnsi="Times New Roman" w:cs="Times New Roman"/>
                <w:bCs/>
                <w:sz w:val="24"/>
                <w:szCs w:val="24"/>
              </w:rPr>
              <w:t>Radiyom</w:t>
            </w:r>
            <w:proofErr w:type="spellEnd"/>
            <w:r w:rsidRPr="00BC5ED3">
              <w:rPr>
                <w:rFonts w:ascii="Times New Roman" w:hAnsi="Times New Roman" w:cs="Times New Roman"/>
                <w:bCs/>
                <w:sz w:val="24"/>
                <w:szCs w:val="24"/>
              </w:rPr>
              <w:t xml:space="preserve"> ve Elektrikle Tedavi ve Diğer Fizyoterapi Müesseseleri Hakkında Kanun'a ve bu Kanuna dayanılarak yürürlüğe konulan 2/10/1957 tarihli ve 9730 sayılı Fizyoterapi ve Bunlara Benzer Müesseseler Hakkında Nizamname ile 10/7/2018 tarihli ve 30474 sayılı Resmi </w:t>
            </w:r>
            <w:proofErr w:type="spellStart"/>
            <w:r w:rsidRPr="00BC5ED3">
              <w:rPr>
                <w:rFonts w:ascii="Times New Roman" w:hAnsi="Times New Roman" w:cs="Times New Roman"/>
                <w:bCs/>
                <w:sz w:val="24"/>
                <w:szCs w:val="24"/>
              </w:rPr>
              <w:t>Gazete’de</w:t>
            </w:r>
            <w:proofErr w:type="spellEnd"/>
            <w:r w:rsidRPr="00BC5ED3">
              <w:rPr>
                <w:rFonts w:ascii="Times New Roman" w:hAnsi="Times New Roman" w:cs="Times New Roman"/>
                <w:bCs/>
                <w:sz w:val="24"/>
                <w:szCs w:val="24"/>
              </w:rPr>
              <w:t xml:space="preserve"> yayımlanarak yürürlüğe giren 1 sayılı Cumhurbaşkanlığı Teşkilatı Hakkında Cumhurbaşkanlığı Kararnamesi’nin 361 inci ve 508 inci maddesine dayanılarak hazırlanmış olan bu yönetmelik tasarısında aşağıda belirtilen öneriler gerekli görülmüştür.</w:t>
            </w:r>
          </w:p>
          <w:p w14:paraId="54D41F96" w14:textId="0E7D05A5" w:rsidR="00B22BFF" w:rsidRPr="00BC5ED3" w:rsidRDefault="00B22BFF" w:rsidP="00FD466B">
            <w:pPr>
              <w:spacing w:line="276" w:lineRule="auto"/>
              <w:jc w:val="both"/>
              <w:rPr>
                <w:rFonts w:ascii="Times New Roman" w:hAnsi="Times New Roman" w:cs="Times New Roman"/>
                <w:bCs/>
                <w:sz w:val="24"/>
                <w:szCs w:val="24"/>
              </w:rPr>
            </w:pPr>
          </w:p>
          <w:p w14:paraId="3AE78D72" w14:textId="486BD273" w:rsidR="00AD6ED8" w:rsidRDefault="00CC21D7" w:rsidP="00FD466B">
            <w:pPr>
              <w:spacing w:line="276" w:lineRule="auto"/>
              <w:jc w:val="both"/>
              <w:rPr>
                <w:rFonts w:ascii="Times New Roman" w:hAnsi="Times New Roman" w:cs="Times New Roman"/>
                <w:bCs/>
                <w:sz w:val="24"/>
                <w:szCs w:val="24"/>
              </w:rPr>
            </w:pPr>
            <w:r w:rsidRPr="00BC5ED3">
              <w:rPr>
                <w:rFonts w:ascii="Times New Roman" w:hAnsi="Times New Roman" w:cs="Times New Roman"/>
                <w:bCs/>
                <w:sz w:val="24"/>
                <w:szCs w:val="24"/>
              </w:rPr>
              <w:t xml:space="preserve">Ülkemiz doğal mineralli sular bakımından zengin ülkelerden biri olmasına rağmen </w:t>
            </w:r>
            <w:r w:rsidR="00AD6ED8" w:rsidRPr="00BC5ED3">
              <w:rPr>
                <w:rFonts w:ascii="Times New Roman" w:hAnsi="Times New Roman" w:cs="Times New Roman"/>
                <w:bCs/>
                <w:sz w:val="24"/>
                <w:szCs w:val="24"/>
              </w:rPr>
              <w:t xml:space="preserve">doğal mineralli su kaynaklarının ancak %10-15 kadarı işletilmekte, geri kalan kısım ise değerlendirilmeden boşa akmaktadır. Bu kaynakların değerlendirilmesi konusunda ilgi kurumların bir strateji geliştirmeleri ve bu strateji çerçevesinde ülke insanının doğal mineralli su tüketiminin teşvik edilerek, sağlıklı beslenme ve varsa </w:t>
            </w:r>
            <w:r w:rsidR="0034698D" w:rsidRPr="00BC5ED3">
              <w:rPr>
                <w:rFonts w:ascii="Times New Roman" w:hAnsi="Times New Roman" w:cs="Times New Roman"/>
                <w:bCs/>
                <w:sz w:val="24"/>
                <w:szCs w:val="24"/>
              </w:rPr>
              <w:t>mineral eksikliğinden</w:t>
            </w:r>
            <w:r w:rsidR="00AD6ED8" w:rsidRPr="00BC5ED3">
              <w:rPr>
                <w:rFonts w:ascii="Times New Roman" w:hAnsi="Times New Roman" w:cs="Times New Roman"/>
                <w:bCs/>
                <w:sz w:val="24"/>
                <w:szCs w:val="24"/>
              </w:rPr>
              <w:t xml:space="preserve"> kaynaklı sağlık </w:t>
            </w:r>
            <w:r w:rsidR="0034698D" w:rsidRPr="00BC5ED3">
              <w:rPr>
                <w:rFonts w:ascii="Times New Roman" w:hAnsi="Times New Roman" w:cs="Times New Roman"/>
                <w:bCs/>
                <w:sz w:val="24"/>
                <w:szCs w:val="24"/>
              </w:rPr>
              <w:t>sorunlarının gidermesine</w:t>
            </w:r>
            <w:r w:rsidR="00AD6ED8" w:rsidRPr="00BC5ED3">
              <w:rPr>
                <w:rFonts w:ascii="Times New Roman" w:hAnsi="Times New Roman" w:cs="Times New Roman"/>
                <w:bCs/>
                <w:sz w:val="24"/>
                <w:szCs w:val="24"/>
              </w:rPr>
              <w:t xml:space="preserve"> yardımcı olunması sağlanmalıdır.</w:t>
            </w:r>
          </w:p>
          <w:p w14:paraId="6B75574C" w14:textId="1E13073D" w:rsidR="00A3476E" w:rsidRDefault="00A3476E" w:rsidP="00FD466B">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Ayrıca yönetmelik üzerinde yapılan değerlendirmede maddeler bazında bazı eksikliklere ilişkin </w:t>
            </w:r>
            <w:r w:rsidR="00F56A63">
              <w:rPr>
                <w:rFonts w:ascii="Times New Roman" w:hAnsi="Times New Roman" w:cs="Times New Roman"/>
                <w:bCs/>
                <w:sz w:val="24"/>
                <w:szCs w:val="24"/>
              </w:rPr>
              <w:t>değerlendirmelerimiz</w:t>
            </w:r>
            <w:r>
              <w:rPr>
                <w:rFonts w:ascii="Times New Roman" w:hAnsi="Times New Roman" w:cs="Times New Roman"/>
                <w:bCs/>
                <w:sz w:val="24"/>
                <w:szCs w:val="24"/>
              </w:rPr>
              <w:t xml:space="preserve"> aşağıda verilmekle birlikte bazı genel hu</w:t>
            </w:r>
            <w:r w:rsidR="00F56A63">
              <w:rPr>
                <w:rFonts w:ascii="Times New Roman" w:hAnsi="Times New Roman" w:cs="Times New Roman"/>
                <w:bCs/>
                <w:sz w:val="24"/>
                <w:szCs w:val="24"/>
              </w:rPr>
              <w:t>sus</w:t>
            </w:r>
            <w:r>
              <w:rPr>
                <w:rFonts w:ascii="Times New Roman" w:hAnsi="Times New Roman" w:cs="Times New Roman"/>
                <w:bCs/>
                <w:sz w:val="24"/>
                <w:szCs w:val="24"/>
              </w:rPr>
              <w:t>larının ise gözden geçirilmesinde yarar görülm</w:t>
            </w:r>
            <w:r w:rsidR="00F56A63">
              <w:rPr>
                <w:rFonts w:ascii="Times New Roman" w:hAnsi="Times New Roman" w:cs="Times New Roman"/>
                <w:bCs/>
                <w:sz w:val="24"/>
                <w:szCs w:val="24"/>
              </w:rPr>
              <w:t>ek</w:t>
            </w:r>
            <w:r>
              <w:rPr>
                <w:rFonts w:ascii="Times New Roman" w:hAnsi="Times New Roman" w:cs="Times New Roman"/>
                <w:bCs/>
                <w:sz w:val="24"/>
                <w:szCs w:val="24"/>
              </w:rPr>
              <w:t xml:space="preserve">tedir. </w:t>
            </w:r>
          </w:p>
          <w:p w14:paraId="2A880887" w14:textId="77AF9E3A" w:rsidR="00A3476E" w:rsidRDefault="00A3476E" w:rsidP="00FD466B">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Şöyle</w:t>
            </w:r>
            <w:r w:rsidR="00564E5B">
              <w:rPr>
                <w:rFonts w:ascii="Times New Roman" w:hAnsi="Times New Roman" w:cs="Times New Roman"/>
                <w:bCs/>
                <w:sz w:val="24"/>
                <w:szCs w:val="24"/>
              </w:rPr>
              <w:t xml:space="preserve"> </w:t>
            </w:r>
            <w:r>
              <w:rPr>
                <w:rFonts w:ascii="Times New Roman" w:hAnsi="Times New Roman" w:cs="Times New Roman"/>
                <w:bCs/>
                <w:sz w:val="24"/>
                <w:szCs w:val="24"/>
              </w:rPr>
              <w:t>ki</w:t>
            </w:r>
            <w:r w:rsidR="00564E5B">
              <w:rPr>
                <w:rFonts w:ascii="Times New Roman" w:hAnsi="Times New Roman" w:cs="Times New Roman"/>
                <w:bCs/>
                <w:sz w:val="24"/>
                <w:szCs w:val="24"/>
              </w:rPr>
              <w:t>;</w:t>
            </w:r>
          </w:p>
          <w:p w14:paraId="5F7FB5F1" w14:textId="297A9033" w:rsidR="00A3476E" w:rsidRPr="00F56A63" w:rsidRDefault="00A3476E" w:rsidP="00A3476E">
            <w:pPr>
              <w:pStyle w:val="ListeParagraf"/>
              <w:numPr>
                <w:ilvl w:val="0"/>
                <w:numId w:val="1"/>
              </w:numPr>
              <w:spacing w:line="276" w:lineRule="auto"/>
              <w:jc w:val="both"/>
              <w:rPr>
                <w:rFonts w:ascii="Times New Roman" w:hAnsi="Times New Roman" w:cs="Times New Roman"/>
                <w:bCs/>
                <w:sz w:val="24"/>
                <w:szCs w:val="24"/>
              </w:rPr>
            </w:pPr>
            <w:r w:rsidRPr="00F56A63">
              <w:rPr>
                <w:rFonts w:ascii="Times New Roman" w:hAnsi="Times New Roman" w:cs="Times New Roman"/>
                <w:bCs/>
                <w:sz w:val="24"/>
                <w:szCs w:val="24"/>
              </w:rPr>
              <w:t xml:space="preserve">  Yönetmelik içinde </w:t>
            </w:r>
            <w:r w:rsidR="00564E5B" w:rsidRPr="00F56A63">
              <w:rPr>
                <w:rFonts w:ascii="Times New Roman" w:hAnsi="Times New Roman" w:cs="Times New Roman"/>
                <w:bCs/>
                <w:sz w:val="24"/>
                <w:szCs w:val="24"/>
              </w:rPr>
              <w:t>birçok</w:t>
            </w:r>
            <w:r w:rsidRPr="00F56A63">
              <w:rPr>
                <w:rFonts w:ascii="Times New Roman" w:hAnsi="Times New Roman" w:cs="Times New Roman"/>
                <w:bCs/>
                <w:sz w:val="24"/>
                <w:szCs w:val="24"/>
              </w:rPr>
              <w:t xml:space="preserve"> yerde “</w:t>
            </w:r>
            <w:proofErr w:type="spellStart"/>
            <w:r w:rsidRPr="00F56A63">
              <w:rPr>
                <w:rFonts w:ascii="Times New Roman" w:hAnsi="Times New Roman" w:cs="Times New Roman"/>
                <w:bCs/>
                <w:sz w:val="24"/>
                <w:szCs w:val="24"/>
              </w:rPr>
              <w:t>etüd</w:t>
            </w:r>
            <w:proofErr w:type="spellEnd"/>
            <w:r w:rsidRPr="00F56A63">
              <w:rPr>
                <w:rFonts w:ascii="Times New Roman" w:hAnsi="Times New Roman" w:cs="Times New Roman"/>
                <w:bCs/>
                <w:sz w:val="24"/>
                <w:szCs w:val="24"/>
              </w:rPr>
              <w:t xml:space="preserve">” kelimesi kullanılmıştır. Bunun Türkçe imla kullarına göre “etüt” şeklinde yazılması, </w:t>
            </w:r>
          </w:p>
          <w:p w14:paraId="0B62C8BC" w14:textId="634F7290" w:rsidR="00B22BFF" w:rsidRPr="00F56A63" w:rsidRDefault="00A3476E" w:rsidP="00AF6691">
            <w:pPr>
              <w:pStyle w:val="ListeParagraf"/>
              <w:numPr>
                <w:ilvl w:val="0"/>
                <w:numId w:val="1"/>
              </w:numPr>
              <w:spacing w:line="276" w:lineRule="auto"/>
              <w:jc w:val="both"/>
              <w:rPr>
                <w:rFonts w:ascii="Times New Roman" w:hAnsi="Times New Roman" w:cs="Times New Roman"/>
                <w:bCs/>
                <w:color w:val="FF0000"/>
                <w:sz w:val="24"/>
                <w:szCs w:val="24"/>
              </w:rPr>
            </w:pPr>
            <w:r w:rsidRPr="00F56A63">
              <w:rPr>
                <w:rFonts w:ascii="Times New Roman" w:hAnsi="Times New Roman" w:cs="Times New Roman"/>
                <w:bCs/>
                <w:sz w:val="24"/>
                <w:szCs w:val="24"/>
              </w:rPr>
              <w:t xml:space="preserve"> Yönetmeliğin bazı bölümlerinde termal hamam, bazı bölümlerinde ise kaplıca terimi geçmektedir.</w:t>
            </w:r>
            <w:r w:rsidR="00F56A63" w:rsidRPr="00F56A63">
              <w:rPr>
                <w:rFonts w:ascii="Times New Roman" w:hAnsi="Times New Roman" w:cs="Times New Roman"/>
                <w:bCs/>
                <w:sz w:val="24"/>
                <w:szCs w:val="24"/>
              </w:rPr>
              <w:t xml:space="preserve"> Bu kavramlar ya tanımlar bölümünde ayrı ayrı verilmeli, </w:t>
            </w:r>
            <w:r w:rsidR="00564E5B" w:rsidRPr="00F56A63">
              <w:rPr>
                <w:rFonts w:ascii="Times New Roman" w:hAnsi="Times New Roman" w:cs="Times New Roman"/>
                <w:bCs/>
                <w:sz w:val="24"/>
                <w:szCs w:val="24"/>
              </w:rPr>
              <w:t>ya da</w:t>
            </w:r>
            <w:r w:rsidR="00F56A63" w:rsidRPr="00F56A63">
              <w:rPr>
                <w:rFonts w:ascii="Times New Roman" w:hAnsi="Times New Roman" w:cs="Times New Roman"/>
                <w:bCs/>
                <w:sz w:val="24"/>
                <w:szCs w:val="24"/>
              </w:rPr>
              <w:t xml:space="preserve"> yönetmelik bütünlüğü açısından tek bir tanım “kaplıcalar</w:t>
            </w:r>
            <w:r w:rsidR="00A75EF3">
              <w:rPr>
                <w:rFonts w:ascii="Times New Roman" w:hAnsi="Times New Roman" w:cs="Times New Roman"/>
                <w:bCs/>
                <w:sz w:val="24"/>
                <w:szCs w:val="24"/>
              </w:rPr>
              <w:t>”</w:t>
            </w:r>
            <w:r w:rsidR="00F56A63" w:rsidRPr="00F56A63">
              <w:rPr>
                <w:rFonts w:ascii="Times New Roman" w:hAnsi="Times New Roman" w:cs="Times New Roman"/>
                <w:bCs/>
                <w:sz w:val="24"/>
                <w:szCs w:val="24"/>
              </w:rPr>
              <w:t xml:space="preserve"> gibi kullanılmalıdır.</w:t>
            </w:r>
          </w:p>
          <w:p w14:paraId="1F09F77A" w14:textId="54A97F65" w:rsidR="00371034" w:rsidRPr="00F56A63" w:rsidRDefault="00F56A63" w:rsidP="00FD466B">
            <w:pPr>
              <w:spacing w:line="276" w:lineRule="auto"/>
              <w:jc w:val="both"/>
              <w:rPr>
                <w:rFonts w:ascii="Times New Roman" w:hAnsi="Times New Roman" w:cs="Times New Roman"/>
                <w:bCs/>
                <w:sz w:val="24"/>
                <w:szCs w:val="24"/>
              </w:rPr>
            </w:pPr>
            <w:r w:rsidRPr="00F56A63">
              <w:rPr>
                <w:rFonts w:ascii="Times New Roman" w:hAnsi="Times New Roman" w:cs="Times New Roman"/>
                <w:bCs/>
                <w:sz w:val="24"/>
                <w:szCs w:val="24"/>
              </w:rPr>
              <w:t>Sonuç olarak yönetmelik taslağında yer alan bazı tanım ve uygulamaların 5686 sayılı kanun ve uygul</w:t>
            </w:r>
            <w:r w:rsidR="00564E5B">
              <w:rPr>
                <w:rFonts w:ascii="Times New Roman" w:hAnsi="Times New Roman" w:cs="Times New Roman"/>
                <w:bCs/>
                <w:sz w:val="24"/>
                <w:szCs w:val="24"/>
              </w:rPr>
              <w:t>a</w:t>
            </w:r>
            <w:r w:rsidRPr="00F56A63">
              <w:rPr>
                <w:rFonts w:ascii="Times New Roman" w:hAnsi="Times New Roman" w:cs="Times New Roman"/>
                <w:bCs/>
                <w:sz w:val="24"/>
                <w:szCs w:val="24"/>
              </w:rPr>
              <w:t xml:space="preserve">ma </w:t>
            </w:r>
            <w:r w:rsidR="00564E5B">
              <w:rPr>
                <w:rFonts w:ascii="Times New Roman" w:hAnsi="Times New Roman" w:cs="Times New Roman"/>
                <w:bCs/>
                <w:sz w:val="24"/>
                <w:szCs w:val="24"/>
              </w:rPr>
              <w:t xml:space="preserve">yönetmeliğinde </w:t>
            </w:r>
            <w:r w:rsidRPr="00F56A63">
              <w:rPr>
                <w:rFonts w:ascii="Times New Roman" w:hAnsi="Times New Roman" w:cs="Times New Roman"/>
                <w:bCs/>
                <w:sz w:val="24"/>
                <w:szCs w:val="24"/>
              </w:rPr>
              <w:t>belirtilen tanım ve uygulamalarla uyumlu olması gerektiği düşünülmektedir. Bu nedenle düzenlemenin bu yönüyle gözden geçirilmesinde yarar görülmektedir.</w:t>
            </w:r>
          </w:p>
          <w:p w14:paraId="03452F76" w14:textId="5EEAC0A8" w:rsidR="00371034" w:rsidRPr="00BC5ED3" w:rsidRDefault="00371034" w:rsidP="00FD466B">
            <w:pPr>
              <w:spacing w:line="276" w:lineRule="auto"/>
              <w:jc w:val="both"/>
              <w:rPr>
                <w:rFonts w:ascii="Times New Roman" w:hAnsi="Times New Roman" w:cs="Times New Roman"/>
                <w:b/>
                <w:color w:val="FF0000"/>
                <w:sz w:val="24"/>
                <w:szCs w:val="24"/>
              </w:rPr>
            </w:pPr>
          </w:p>
        </w:tc>
      </w:tr>
      <w:tr w:rsidR="00B00344" w:rsidRPr="00BC5ED3" w14:paraId="3D8325C0" w14:textId="77777777" w:rsidTr="00B00344">
        <w:tc>
          <w:tcPr>
            <w:tcW w:w="5098" w:type="dxa"/>
            <w:shd w:val="clear" w:color="auto" w:fill="FFE599" w:themeFill="accent4" w:themeFillTint="66"/>
          </w:tcPr>
          <w:p w14:paraId="22C541B1" w14:textId="77777777" w:rsidR="00CC21D7" w:rsidRPr="00BC5ED3" w:rsidRDefault="00CC21D7" w:rsidP="00FD466B">
            <w:pPr>
              <w:spacing w:line="276" w:lineRule="auto"/>
              <w:jc w:val="center"/>
              <w:rPr>
                <w:rFonts w:ascii="Times New Roman" w:hAnsi="Times New Roman" w:cs="Times New Roman"/>
                <w:b/>
                <w:sz w:val="24"/>
                <w:szCs w:val="24"/>
              </w:rPr>
            </w:pPr>
          </w:p>
          <w:p w14:paraId="2B531E10" w14:textId="09D3F0B0" w:rsidR="00B22BFF" w:rsidRPr="00BC5ED3" w:rsidRDefault="00B22BFF" w:rsidP="00FD466B">
            <w:pPr>
              <w:spacing w:line="276" w:lineRule="auto"/>
              <w:jc w:val="center"/>
              <w:rPr>
                <w:rFonts w:ascii="Times New Roman" w:hAnsi="Times New Roman" w:cs="Times New Roman"/>
                <w:b/>
                <w:sz w:val="24"/>
                <w:szCs w:val="24"/>
              </w:rPr>
            </w:pPr>
            <w:r w:rsidRPr="00BC5ED3">
              <w:rPr>
                <w:rFonts w:ascii="Times New Roman" w:hAnsi="Times New Roman" w:cs="Times New Roman"/>
                <w:b/>
                <w:sz w:val="24"/>
                <w:szCs w:val="24"/>
              </w:rPr>
              <w:t>KAPLICALAR YÖNETMELİĞİ</w:t>
            </w:r>
          </w:p>
        </w:tc>
        <w:tc>
          <w:tcPr>
            <w:tcW w:w="5245" w:type="dxa"/>
            <w:shd w:val="clear" w:color="auto" w:fill="FFE599" w:themeFill="accent4" w:themeFillTint="66"/>
          </w:tcPr>
          <w:p w14:paraId="3B3E399E" w14:textId="77777777" w:rsidR="00CC21D7" w:rsidRPr="00BC5ED3" w:rsidRDefault="00CC21D7" w:rsidP="00FD466B">
            <w:pPr>
              <w:spacing w:line="276" w:lineRule="auto"/>
              <w:jc w:val="center"/>
              <w:rPr>
                <w:rFonts w:ascii="Times New Roman" w:hAnsi="Times New Roman" w:cs="Times New Roman"/>
                <w:b/>
                <w:sz w:val="24"/>
                <w:szCs w:val="24"/>
              </w:rPr>
            </w:pPr>
          </w:p>
          <w:p w14:paraId="47117A0B" w14:textId="77777777" w:rsidR="00B22BFF" w:rsidRPr="00BC5ED3" w:rsidRDefault="00B22BFF" w:rsidP="00FD466B">
            <w:pPr>
              <w:spacing w:line="276" w:lineRule="auto"/>
              <w:jc w:val="center"/>
              <w:rPr>
                <w:rFonts w:ascii="Times New Roman" w:hAnsi="Times New Roman" w:cs="Times New Roman"/>
                <w:b/>
                <w:sz w:val="24"/>
                <w:szCs w:val="24"/>
              </w:rPr>
            </w:pPr>
            <w:r w:rsidRPr="00BC5ED3">
              <w:rPr>
                <w:rFonts w:ascii="Times New Roman" w:hAnsi="Times New Roman" w:cs="Times New Roman"/>
                <w:b/>
                <w:sz w:val="24"/>
                <w:szCs w:val="24"/>
              </w:rPr>
              <w:t>TMMOB JEOLOJİ MÜHENDİSLERİ ODASININ ÖNERİSİ</w:t>
            </w:r>
          </w:p>
          <w:p w14:paraId="2EB50D27" w14:textId="2659334B" w:rsidR="00CC21D7" w:rsidRPr="00BC5ED3" w:rsidRDefault="00CC21D7" w:rsidP="00FD466B">
            <w:pPr>
              <w:spacing w:line="276" w:lineRule="auto"/>
              <w:jc w:val="center"/>
              <w:rPr>
                <w:rFonts w:ascii="Times New Roman" w:hAnsi="Times New Roman" w:cs="Times New Roman"/>
                <w:b/>
                <w:sz w:val="24"/>
                <w:szCs w:val="24"/>
              </w:rPr>
            </w:pPr>
          </w:p>
        </w:tc>
        <w:tc>
          <w:tcPr>
            <w:tcW w:w="3544" w:type="dxa"/>
            <w:shd w:val="clear" w:color="auto" w:fill="FFE599" w:themeFill="accent4" w:themeFillTint="66"/>
          </w:tcPr>
          <w:p w14:paraId="5B4CA4C0" w14:textId="77777777" w:rsidR="00CC21D7" w:rsidRPr="00BC5ED3" w:rsidRDefault="00CC21D7" w:rsidP="00FD466B">
            <w:pPr>
              <w:spacing w:line="276" w:lineRule="auto"/>
              <w:rPr>
                <w:rFonts w:ascii="Times New Roman" w:hAnsi="Times New Roman" w:cs="Times New Roman"/>
                <w:b/>
                <w:sz w:val="24"/>
                <w:szCs w:val="24"/>
              </w:rPr>
            </w:pPr>
          </w:p>
          <w:p w14:paraId="72C653A0" w14:textId="5D352801" w:rsidR="00B22BFF" w:rsidRPr="00BC5ED3" w:rsidRDefault="00B22BFF" w:rsidP="00FD466B">
            <w:pPr>
              <w:spacing w:line="276" w:lineRule="auto"/>
              <w:rPr>
                <w:rFonts w:ascii="Times New Roman" w:hAnsi="Times New Roman" w:cs="Times New Roman"/>
                <w:b/>
                <w:sz w:val="24"/>
                <w:szCs w:val="24"/>
              </w:rPr>
            </w:pPr>
            <w:r w:rsidRPr="00BC5ED3">
              <w:rPr>
                <w:rFonts w:ascii="Times New Roman" w:hAnsi="Times New Roman" w:cs="Times New Roman"/>
                <w:b/>
                <w:sz w:val="24"/>
                <w:szCs w:val="24"/>
              </w:rPr>
              <w:t>GEREKÇE</w:t>
            </w:r>
          </w:p>
        </w:tc>
      </w:tr>
      <w:tr w:rsidR="00B00344" w:rsidRPr="00BC5ED3" w14:paraId="069B6C92" w14:textId="77777777" w:rsidTr="00B00344">
        <w:tc>
          <w:tcPr>
            <w:tcW w:w="5098" w:type="dxa"/>
          </w:tcPr>
          <w:p w14:paraId="40FD27BD" w14:textId="77777777" w:rsidR="002C5DDB" w:rsidRPr="00BC5ED3" w:rsidRDefault="002C5DDB" w:rsidP="00FD466B">
            <w:pPr>
              <w:autoSpaceDE w:val="0"/>
              <w:autoSpaceDN w:val="0"/>
              <w:adjustRightInd w:val="0"/>
              <w:spacing w:line="276" w:lineRule="auto"/>
              <w:jc w:val="both"/>
              <w:rPr>
                <w:rFonts w:ascii="Times New Roman" w:hAnsi="Times New Roman" w:cs="Times New Roman"/>
                <w:b/>
                <w:sz w:val="24"/>
                <w:szCs w:val="24"/>
              </w:rPr>
            </w:pPr>
            <w:r w:rsidRPr="00BC5ED3">
              <w:rPr>
                <w:rFonts w:ascii="Times New Roman" w:hAnsi="Times New Roman" w:cs="Times New Roman"/>
                <w:b/>
                <w:sz w:val="24"/>
                <w:szCs w:val="24"/>
              </w:rPr>
              <w:t>Tanımlar</w:t>
            </w:r>
          </w:p>
          <w:p w14:paraId="4AEA4F42" w14:textId="1993C160" w:rsidR="002C5DDB" w:rsidRPr="00BC5ED3" w:rsidRDefault="002C5DDB" w:rsidP="00FD466B">
            <w:pPr>
              <w:autoSpaceDE w:val="0"/>
              <w:autoSpaceDN w:val="0"/>
              <w:adjustRightInd w:val="0"/>
              <w:spacing w:line="276" w:lineRule="auto"/>
              <w:jc w:val="both"/>
              <w:rPr>
                <w:rFonts w:ascii="Times New Roman" w:hAnsi="Times New Roman" w:cs="Times New Roman"/>
                <w:b/>
                <w:sz w:val="24"/>
                <w:szCs w:val="24"/>
              </w:rPr>
            </w:pPr>
            <w:r w:rsidRPr="00BC5ED3">
              <w:rPr>
                <w:rFonts w:ascii="Times New Roman" w:hAnsi="Times New Roman" w:cs="Times New Roman"/>
                <w:b/>
                <w:sz w:val="24"/>
                <w:szCs w:val="24"/>
              </w:rPr>
              <w:t xml:space="preserve">MADDE 4 </w:t>
            </w:r>
            <w:r w:rsidR="00CC21D7" w:rsidRPr="00BC5ED3">
              <w:rPr>
                <w:rFonts w:ascii="Times New Roman" w:hAnsi="Times New Roman" w:cs="Times New Roman"/>
                <w:b/>
                <w:sz w:val="24"/>
                <w:szCs w:val="24"/>
              </w:rPr>
              <w:t>–</w:t>
            </w:r>
          </w:p>
          <w:p w14:paraId="1EC5D080" w14:textId="77777777" w:rsidR="00CC21D7" w:rsidRPr="00BC5ED3" w:rsidRDefault="00CC21D7" w:rsidP="00FD466B">
            <w:pPr>
              <w:autoSpaceDE w:val="0"/>
              <w:autoSpaceDN w:val="0"/>
              <w:adjustRightInd w:val="0"/>
              <w:spacing w:line="276" w:lineRule="auto"/>
              <w:jc w:val="both"/>
              <w:rPr>
                <w:rFonts w:ascii="Times New Roman" w:hAnsi="Times New Roman" w:cs="Times New Roman"/>
                <w:b/>
                <w:sz w:val="24"/>
                <w:szCs w:val="24"/>
              </w:rPr>
            </w:pPr>
          </w:p>
          <w:p w14:paraId="19EF6966" w14:textId="0E6C0D62" w:rsidR="002C5DDB" w:rsidRPr="00BC5ED3" w:rsidRDefault="002C5DDB" w:rsidP="00FD466B">
            <w:pPr>
              <w:autoSpaceDE w:val="0"/>
              <w:autoSpaceDN w:val="0"/>
              <w:adjustRightInd w:val="0"/>
              <w:spacing w:line="276" w:lineRule="auto"/>
              <w:jc w:val="both"/>
              <w:rPr>
                <w:rFonts w:ascii="Times New Roman" w:hAnsi="Times New Roman" w:cs="Times New Roman"/>
                <w:bCs/>
                <w:sz w:val="24"/>
                <w:szCs w:val="24"/>
              </w:rPr>
            </w:pPr>
            <w:r w:rsidRPr="00BC5ED3">
              <w:rPr>
                <w:rFonts w:ascii="Times New Roman" w:hAnsi="Times New Roman" w:cs="Times New Roman"/>
                <w:bCs/>
                <w:sz w:val="24"/>
                <w:szCs w:val="24"/>
              </w:rPr>
              <w:t xml:space="preserve">d) </w:t>
            </w:r>
            <w:r w:rsidRPr="00BC5ED3">
              <w:rPr>
                <w:rFonts w:ascii="Times New Roman" w:hAnsi="Times New Roman" w:cs="Times New Roman"/>
                <w:b/>
                <w:sz w:val="24"/>
                <w:szCs w:val="24"/>
                <w:u w:val="single"/>
              </w:rPr>
              <w:t>Jeolojik-</w:t>
            </w:r>
            <w:r w:rsidRPr="00BC5ED3">
              <w:rPr>
                <w:rFonts w:ascii="Times New Roman" w:hAnsi="Times New Roman" w:cs="Times New Roman"/>
                <w:b/>
                <w:strike/>
                <w:sz w:val="24"/>
                <w:szCs w:val="24"/>
                <w:u w:val="single"/>
              </w:rPr>
              <w:t xml:space="preserve">hidrolojik </w:t>
            </w:r>
            <w:proofErr w:type="spellStart"/>
            <w:r w:rsidRPr="00BC5ED3">
              <w:rPr>
                <w:rFonts w:ascii="Times New Roman" w:hAnsi="Times New Roman" w:cs="Times New Roman"/>
                <w:b/>
                <w:strike/>
                <w:sz w:val="24"/>
                <w:szCs w:val="24"/>
                <w:u w:val="single"/>
              </w:rPr>
              <w:t>etüd</w:t>
            </w:r>
            <w:proofErr w:type="spellEnd"/>
            <w:r w:rsidRPr="00BC5ED3">
              <w:rPr>
                <w:rFonts w:ascii="Times New Roman" w:hAnsi="Times New Roman" w:cs="Times New Roman"/>
                <w:bCs/>
                <w:strike/>
                <w:sz w:val="24"/>
                <w:szCs w:val="24"/>
              </w:rPr>
              <w:t>:</w:t>
            </w:r>
            <w:r w:rsidRPr="00BC5ED3">
              <w:rPr>
                <w:rFonts w:ascii="Times New Roman" w:hAnsi="Times New Roman" w:cs="Times New Roman"/>
                <w:bCs/>
                <w:sz w:val="24"/>
                <w:szCs w:val="24"/>
              </w:rPr>
              <w:t xml:space="preserve"> Termal suların oluşumu, ısınması, çıkış mekanizması, rezervuar (</w:t>
            </w:r>
            <w:proofErr w:type="spellStart"/>
            <w:r w:rsidRPr="00BC5ED3">
              <w:rPr>
                <w:rFonts w:ascii="Times New Roman" w:hAnsi="Times New Roman" w:cs="Times New Roman"/>
                <w:bCs/>
                <w:sz w:val="24"/>
                <w:szCs w:val="24"/>
              </w:rPr>
              <w:t>akifer</w:t>
            </w:r>
            <w:proofErr w:type="spellEnd"/>
            <w:r w:rsidRPr="00BC5ED3">
              <w:rPr>
                <w:rFonts w:ascii="Times New Roman" w:hAnsi="Times New Roman" w:cs="Times New Roman"/>
                <w:bCs/>
                <w:sz w:val="24"/>
                <w:szCs w:val="24"/>
              </w:rPr>
              <w:t xml:space="preserve">) formasyon veya kayaçlar, jeolojik yapı ve tektonik, suların fiziksel ve kimyasal özellikleri ile analizleri, koruma alanları, termal suların sıcaklık ve debi artırım imkan ve şekilleri, rezervuar potansiyeli, emniyetli üretim şekil ve miktarı gibi araştırma konusu ile ilgili diğer hususların açıklandığı ve ilgili bilim dallarının da yardımı ile konuya ilişkin olarak bilgi, teknik, uygulama, görüş ve önerilerin yer aldığı hidrojeolojik harita, jeolojik harita, kesit, diyagram ve benzeri etkileri de içeren araştırma raporunu, </w:t>
            </w:r>
          </w:p>
          <w:p w14:paraId="30B36DC6" w14:textId="77777777" w:rsidR="00B22BFF" w:rsidRPr="00BC5ED3" w:rsidRDefault="00B22BFF" w:rsidP="00FD466B">
            <w:pPr>
              <w:spacing w:line="276" w:lineRule="auto"/>
              <w:rPr>
                <w:rFonts w:ascii="Times New Roman" w:hAnsi="Times New Roman" w:cs="Times New Roman"/>
                <w:bCs/>
                <w:sz w:val="24"/>
                <w:szCs w:val="24"/>
              </w:rPr>
            </w:pPr>
          </w:p>
        </w:tc>
        <w:tc>
          <w:tcPr>
            <w:tcW w:w="5245" w:type="dxa"/>
          </w:tcPr>
          <w:p w14:paraId="709050F0" w14:textId="77777777" w:rsidR="00B22BFF" w:rsidRPr="00BC5ED3" w:rsidRDefault="00B22BFF" w:rsidP="00FD466B">
            <w:pPr>
              <w:autoSpaceDE w:val="0"/>
              <w:autoSpaceDN w:val="0"/>
              <w:adjustRightInd w:val="0"/>
              <w:spacing w:line="276" w:lineRule="auto"/>
              <w:jc w:val="both"/>
              <w:rPr>
                <w:rFonts w:ascii="Times New Roman" w:hAnsi="Times New Roman" w:cs="Times New Roman"/>
                <w:bCs/>
                <w:sz w:val="24"/>
                <w:szCs w:val="24"/>
              </w:rPr>
            </w:pPr>
          </w:p>
          <w:p w14:paraId="5948232E" w14:textId="77777777" w:rsidR="000A2A2A" w:rsidRPr="00BC5ED3" w:rsidRDefault="000A2A2A" w:rsidP="00FD466B">
            <w:pPr>
              <w:autoSpaceDE w:val="0"/>
              <w:autoSpaceDN w:val="0"/>
              <w:adjustRightInd w:val="0"/>
              <w:spacing w:line="276" w:lineRule="auto"/>
              <w:jc w:val="both"/>
              <w:rPr>
                <w:rFonts w:ascii="Times New Roman" w:hAnsi="Times New Roman" w:cs="Times New Roman"/>
                <w:bCs/>
                <w:sz w:val="24"/>
                <w:szCs w:val="24"/>
              </w:rPr>
            </w:pPr>
          </w:p>
          <w:p w14:paraId="5983624E" w14:textId="77777777" w:rsidR="000A2A2A" w:rsidRPr="00BC5ED3" w:rsidRDefault="000A2A2A" w:rsidP="00FD466B">
            <w:pPr>
              <w:autoSpaceDE w:val="0"/>
              <w:autoSpaceDN w:val="0"/>
              <w:adjustRightInd w:val="0"/>
              <w:spacing w:line="276" w:lineRule="auto"/>
              <w:jc w:val="both"/>
              <w:rPr>
                <w:rFonts w:ascii="Times New Roman" w:hAnsi="Times New Roman" w:cs="Times New Roman"/>
                <w:bCs/>
                <w:sz w:val="24"/>
                <w:szCs w:val="24"/>
              </w:rPr>
            </w:pPr>
          </w:p>
          <w:p w14:paraId="205F32B7" w14:textId="74F9630F" w:rsidR="000A2A2A" w:rsidRPr="00BC5ED3" w:rsidRDefault="000A2A2A" w:rsidP="00FD466B">
            <w:pPr>
              <w:autoSpaceDE w:val="0"/>
              <w:autoSpaceDN w:val="0"/>
              <w:adjustRightInd w:val="0"/>
              <w:spacing w:line="276" w:lineRule="auto"/>
              <w:jc w:val="both"/>
              <w:rPr>
                <w:rFonts w:ascii="Times New Roman" w:hAnsi="Times New Roman" w:cs="Times New Roman"/>
                <w:bCs/>
                <w:sz w:val="24"/>
                <w:szCs w:val="24"/>
              </w:rPr>
            </w:pPr>
            <w:r w:rsidRPr="00BC5ED3">
              <w:rPr>
                <w:rFonts w:ascii="Times New Roman" w:hAnsi="Times New Roman" w:cs="Times New Roman"/>
                <w:b/>
                <w:sz w:val="24"/>
                <w:szCs w:val="24"/>
                <w:u w:val="single"/>
              </w:rPr>
              <w:t>Jeolojik-</w:t>
            </w:r>
            <w:r w:rsidRPr="00BC5ED3">
              <w:rPr>
                <w:rFonts w:ascii="Times New Roman" w:hAnsi="Times New Roman" w:cs="Times New Roman"/>
                <w:b/>
                <w:color w:val="FF0000"/>
                <w:sz w:val="24"/>
                <w:szCs w:val="24"/>
                <w:u w:val="single"/>
              </w:rPr>
              <w:t>hidrojeolojik etüt:</w:t>
            </w:r>
            <w:r w:rsidRPr="00BC5ED3">
              <w:rPr>
                <w:rFonts w:ascii="Times New Roman" w:hAnsi="Times New Roman" w:cs="Times New Roman"/>
                <w:bCs/>
                <w:color w:val="FF0000"/>
                <w:sz w:val="24"/>
                <w:szCs w:val="24"/>
              </w:rPr>
              <w:t xml:space="preserve"> </w:t>
            </w:r>
            <w:r w:rsidRPr="00BC5ED3">
              <w:rPr>
                <w:rFonts w:ascii="Times New Roman" w:hAnsi="Times New Roman" w:cs="Times New Roman"/>
                <w:bCs/>
                <w:sz w:val="24"/>
                <w:szCs w:val="24"/>
              </w:rPr>
              <w:t>Termal suların oluşumu, ısınması, çıkış mekanizması, rezervuar (</w:t>
            </w:r>
            <w:proofErr w:type="spellStart"/>
            <w:r w:rsidRPr="00BC5ED3">
              <w:rPr>
                <w:rFonts w:ascii="Times New Roman" w:hAnsi="Times New Roman" w:cs="Times New Roman"/>
                <w:bCs/>
                <w:sz w:val="24"/>
                <w:szCs w:val="24"/>
              </w:rPr>
              <w:t>akifer</w:t>
            </w:r>
            <w:proofErr w:type="spellEnd"/>
            <w:r w:rsidRPr="00BC5ED3">
              <w:rPr>
                <w:rFonts w:ascii="Times New Roman" w:hAnsi="Times New Roman" w:cs="Times New Roman"/>
                <w:bCs/>
                <w:sz w:val="24"/>
                <w:szCs w:val="24"/>
              </w:rPr>
              <w:t xml:space="preserve">) formasyon veya kayaçlar, jeolojik yapı ve tektonik, suların fiziksel ve kimyasal özellikleri ile analizleri, koruma alanları, termal suların sıcaklık ve debi artırım imkan ve şekilleri, rezervuar potansiyeli, emniyetli üretim şekil ve miktarı gibi araştırma konusu ile ilgili diğer hususların açıklandığı ve ilgili bilim dallarının da yardımı ile konuya ilişkin olarak bilgi, teknik, uygulama, görüş ve önerilerin yer aldığı hidrojeolojik harita, jeolojik harita, kesit, diyagram ve benzeri etkileri de içeren araştırma raporunu, </w:t>
            </w:r>
          </w:p>
          <w:p w14:paraId="6E870FC8" w14:textId="3F7A7FBE" w:rsidR="000A2A2A" w:rsidRPr="00BC5ED3" w:rsidRDefault="000A2A2A" w:rsidP="00FD466B">
            <w:pPr>
              <w:autoSpaceDE w:val="0"/>
              <w:autoSpaceDN w:val="0"/>
              <w:adjustRightInd w:val="0"/>
              <w:spacing w:line="276" w:lineRule="auto"/>
              <w:jc w:val="both"/>
              <w:rPr>
                <w:rFonts w:ascii="Times New Roman" w:hAnsi="Times New Roman" w:cs="Times New Roman"/>
                <w:bCs/>
                <w:sz w:val="24"/>
                <w:szCs w:val="24"/>
              </w:rPr>
            </w:pPr>
          </w:p>
        </w:tc>
        <w:tc>
          <w:tcPr>
            <w:tcW w:w="3544" w:type="dxa"/>
          </w:tcPr>
          <w:p w14:paraId="0AC74891" w14:textId="77777777" w:rsidR="00FD466B" w:rsidRPr="00BC5ED3" w:rsidRDefault="00FD466B" w:rsidP="00FD466B">
            <w:pPr>
              <w:autoSpaceDE w:val="0"/>
              <w:autoSpaceDN w:val="0"/>
              <w:adjustRightInd w:val="0"/>
              <w:spacing w:line="276" w:lineRule="auto"/>
              <w:jc w:val="both"/>
              <w:rPr>
                <w:rFonts w:ascii="Times New Roman" w:hAnsi="Times New Roman" w:cs="Times New Roman"/>
                <w:b/>
                <w:sz w:val="24"/>
                <w:szCs w:val="24"/>
              </w:rPr>
            </w:pPr>
          </w:p>
          <w:p w14:paraId="7531BB32" w14:textId="1A37A118" w:rsidR="000A2A2A" w:rsidRPr="00BC5ED3" w:rsidRDefault="000A2A2A" w:rsidP="00FD466B">
            <w:pPr>
              <w:autoSpaceDE w:val="0"/>
              <w:autoSpaceDN w:val="0"/>
              <w:adjustRightInd w:val="0"/>
              <w:spacing w:line="276" w:lineRule="auto"/>
              <w:jc w:val="both"/>
              <w:rPr>
                <w:rFonts w:ascii="Times New Roman" w:hAnsi="Times New Roman" w:cs="Times New Roman"/>
                <w:b/>
                <w:sz w:val="24"/>
                <w:szCs w:val="24"/>
              </w:rPr>
            </w:pPr>
            <w:r w:rsidRPr="00BC5ED3">
              <w:rPr>
                <w:rFonts w:ascii="Times New Roman" w:hAnsi="Times New Roman" w:cs="Times New Roman"/>
                <w:b/>
                <w:sz w:val="24"/>
                <w:szCs w:val="24"/>
              </w:rPr>
              <w:t>GEREKÇE</w:t>
            </w:r>
          </w:p>
          <w:p w14:paraId="632BD4F5" w14:textId="77777777" w:rsidR="00FD466B" w:rsidRPr="00BC5ED3" w:rsidRDefault="00FD466B" w:rsidP="00FD466B">
            <w:pPr>
              <w:autoSpaceDE w:val="0"/>
              <w:autoSpaceDN w:val="0"/>
              <w:adjustRightInd w:val="0"/>
              <w:spacing w:line="276" w:lineRule="auto"/>
              <w:jc w:val="both"/>
              <w:rPr>
                <w:rFonts w:ascii="Times New Roman" w:hAnsi="Times New Roman" w:cs="Times New Roman"/>
                <w:b/>
                <w:sz w:val="24"/>
                <w:szCs w:val="24"/>
              </w:rPr>
            </w:pPr>
          </w:p>
          <w:p w14:paraId="29FD6E0D" w14:textId="0AF2B393" w:rsidR="000A2A2A" w:rsidRPr="00BC5ED3" w:rsidRDefault="000A2A2A" w:rsidP="00FD466B">
            <w:pPr>
              <w:autoSpaceDE w:val="0"/>
              <w:autoSpaceDN w:val="0"/>
              <w:adjustRightInd w:val="0"/>
              <w:spacing w:line="276" w:lineRule="auto"/>
              <w:jc w:val="both"/>
              <w:rPr>
                <w:rFonts w:ascii="Times New Roman" w:hAnsi="Times New Roman" w:cs="Times New Roman"/>
                <w:bCs/>
                <w:sz w:val="24"/>
                <w:szCs w:val="24"/>
              </w:rPr>
            </w:pPr>
            <w:r w:rsidRPr="00BC5ED3">
              <w:rPr>
                <w:rFonts w:ascii="Times New Roman" w:hAnsi="Times New Roman" w:cs="Times New Roman"/>
                <w:bCs/>
                <w:sz w:val="24"/>
                <w:szCs w:val="24"/>
              </w:rPr>
              <w:t xml:space="preserve">Tanım bölümünde </w:t>
            </w:r>
            <w:r w:rsidRPr="00564E5B">
              <w:rPr>
                <w:rFonts w:ascii="Times New Roman" w:hAnsi="Times New Roman" w:cs="Times New Roman"/>
                <w:b/>
                <w:color w:val="FF0000"/>
                <w:sz w:val="24"/>
                <w:szCs w:val="24"/>
              </w:rPr>
              <w:t>“hidrolojik etüt”</w:t>
            </w:r>
            <w:r w:rsidRPr="00BC5ED3">
              <w:rPr>
                <w:rFonts w:ascii="Times New Roman" w:hAnsi="Times New Roman" w:cs="Times New Roman"/>
                <w:bCs/>
                <w:sz w:val="24"/>
                <w:szCs w:val="24"/>
              </w:rPr>
              <w:t xml:space="preserve"> kavramı kullanılmıştır. Madde </w:t>
            </w:r>
            <w:r w:rsidR="007A0949" w:rsidRPr="00BC5ED3">
              <w:rPr>
                <w:rFonts w:ascii="Times New Roman" w:hAnsi="Times New Roman" w:cs="Times New Roman"/>
                <w:bCs/>
                <w:sz w:val="24"/>
                <w:szCs w:val="24"/>
              </w:rPr>
              <w:t xml:space="preserve">içindeki tanım odamız önerisi şeklinde değiştirilmesi gerektiği düşünülmektedir. </w:t>
            </w:r>
          </w:p>
          <w:p w14:paraId="1A1DFF27" w14:textId="4D1BFB1F" w:rsidR="007A0949" w:rsidRPr="00BC5ED3" w:rsidRDefault="007A0949" w:rsidP="00FD466B">
            <w:pPr>
              <w:autoSpaceDE w:val="0"/>
              <w:autoSpaceDN w:val="0"/>
              <w:adjustRightInd w:val="0"/>
              <w:spacing w:line="276" w:lineRule="auto"/>
              <w:jc w:val="both"/>
              <w:rPr>
                <w:rFonts w:ascii="Times New Roman" w:hAnsi="Times New Roman" w:cs="Times New Roman"/>
                <w:bCs/>
                <w:sz w:val="24"/>
                <w:szCs w:val="24"/>
              </w:rPr>
            </w:pPr>
            <w:r w:rsidRPr="00BC5ED3">
              <w:rPr>
                <w:rFonts w:ascii="Times New Roman" w:hAnsi="Times New Roman" w:cs="Times New Roman"/>
                <w:bCs/>
                <w:sz w:val="24"/>
                <w:szCs w:val="24"/>
              </w:rPr>
              <w:t xml:space="preserve">Hidroloji; akarsu, çay </w:t>
            </w:r>
            <w:proofErr w:type="spellStart"/>
            <w:r w:rsidRPr="00BC5ED3">
              <w:rPr>
                <w:rFonts w:ascii="Times New Roman" w:hAnsi="Times New Roman" w:cs="Times New Roman"/>
                <w:bCs/>
                <w:sz w:val="24"/>
                <w:szCs w:val="24"/>
              </w:rPr>
              <w:t>vb</w:t>
            </w:r>
            <w:proofErr w:type="spellEnd"/>
            <w:r w:rsidRPr="00BC5ED3">
              <w:rPr>
                <w:rFonts w:ascii="Times New Roman" w:hAnsi="Times New Roman" w:cs="Times New Roman"/>
                <w:bCs/>
                <w:sz w:val="24"/>
                <w:szCs w:val="24"/>
              </w:rPr>
              <w:t xml:space="preserve"> yüzeysel akış rejimi içinde bulunan su kaynaklarının akış rejimi ile uğraşan bir bilim dalı olup, doğal mineralli sular gibi doğal kaynak çıkışları veya yeraltından kuyu açılmak suretiyle temin edilen kaynaklarla bir ilgisi bulunmamaktadır. Bu kaynakların arama ve araştırılması süreçleri </w:t>
            </w:r>
            <w:r w:rsidRPr="00BC5ED3">
              <w:rPr>
                <w:rFonts w:ascii="Times New Roman" w:hAnsi="Times New Roman" w:cs="Times New Roman"/>
                <w:b/>
                <w:sz w:val="24"/>
                <w:szCs w:val="24"/>
              </w:rPr>
              <w:t>“</w:t>
            </w:r>
            <w:r w:rsidRPr="00BC5ED3">
              <w:rPr>
                <w:rFonts w:ascii="Times New Roman" w:hAnsi="Times New Roman" w:cs="Times New Roman"/>
                <w:b/>
                <w:color w:val="FF0000"/>
                <w:sz w:val="24"/>
                <w:szCs w:val="24"/>
              </w:rPr>
              <w:t>hidrojeoloji</w:t>
            </w:r>
            <w:r w:rsidRPr="00BC5ED3">
              <w:rPr>
                <w:rFonts w:ascii="Times New Roman" w:hAnsi="Times New Roman" w:cs="Times New Roman"/>
                <w:bCs/>
                <w:sz w:val="24"/>
                <w:szCs w:val="24"/>
              </w:rPr>
              <w:t>” bilimi uğraş alanı içine girmekte olup, tanım içinde de hidrojeolojik etüt tanımı geçmektedir. Ayrıca “</w:t>
            </w:r>
            <w:proofErr w:type="spellStart"/>
            <w:proofErr w:type="gramStart"/>
            <w:r w:rsidRPr="00BC5ED3">
              <w:rPr>
                <w:rFonts w:ascii="Times New Roman" w:hAnsi="Times New Roman" w:cs="Times New Roman"/>
                <w:bCs/>
                <w:sz w:val="24"/>
                <w:szCs w:val="24"/>
              </w:rPr>
              <w:t>etüd</w:t>
            </w:r>
            <w:proofErr w:type="spellEnd"/>
            <w:r w:rsidRPr="00BC5ED3">
              <w:rPr>
                <w:rFonts w:ascii="Times New Roman" w:hAnsi="Times New Roman" w:cs="Times New Roman"/>
                <w:bCs/>
                <w:sz w:val="24"/>
                <w:szCs w:val="24"/>
              </w:rPr>
              <w:t>”  Türk</w:t>
            </w:r>
            <w:proofErr w:type="gramEnd"/>
            <w:r w:rsidRPr="00BC5ED3">
              <w:rPr>
                <w:rFonts w:ascii="Times New Roman" w:hAnsi="Times New Roman" w:cs="Times New Roman"/>
                <w:bCs/>
                <w:sz w:val="24"/>
                <w:szCs w:val="24"/>
              </w:rPr>
              <w:t xml:space="preserve"> Dil Kurumunun yazım kurallarına aykırı olup </w:t>
            </w:r>
            <w:r w:rsidRPr="00BC5ED3">
              <w:rPr>
                <w:rFonts w:ascii="Times New Roman" w:hAnsi="Times New Roman" w:cs="Times New Roman"/>
                <w:b/>
                <w:color w:val="FF0000"/>
                <w:sz w:val="24"/>
                <w:szCs w:val="24"/>
              </w:rPr>
              <w:t>“ etüt”</w:t>
            </w:r>
            <w:r w:rsidRPr="00BC5ED3">
              <w:rPr>
                <w:rFonts w:ascii="Times New Roman" w:hAnsi="Times New Roman" w:cs="Times New Roman"/>
                <w:bCs/>
                <w:color w:val="FF0000"/>
                <w:sz w:val="24"/>
                <w:szCs w:val="24"/>
              </w:rPr>
              <w:t xml:space="preserve"> </w:t>
            </w:r>
            <w:r w:rsidRPr="00BC5ED3">
              <w:rPr>
                <w:rFonts w:ascii="Times New Roman" w:hAnsi="Times New Roman" w:cs="Times New Roman"/>
                <w:bCs/>
                <w:sz w:val="24"/>
                <w:szCs w:val="24"/>
              </w:rPr>
              <w:t xml:space="preserve">şeklinde </w:t>
            </w:r>
            <w:r w:rsidRPr="00BC5ED3">
              <w:rPr>
                <w:rFonts w:ascii="Times New Roman" w:hAnsi="Times New Roman" w:cs="Times New Roman"/>
                <w:bCs/>
                <w:sz w:val="24"/>
                <w:szCs w:val="24"/>
              </w:rPr>
              <w:lastRenderedPageBreak/>
              <w:t>yazılması gerek</w:t>
            </w:r>
            <w:r w:rsidR="00564E5B">
              <w:rPr>
                <w:rFonts w:ascii="Times New Roman" w:hAnsi="Times New Roman" w:cs="Times New Roman"/>
                <w:bCs/>
                <w:sz w:val="24"/>
                <w:szCs w:val="24"/>
              </w:rPr>
              <w:t>tiği düşünülmektedir.</w:t>
            </w:r>
          </w:p>
          <w:p w14:paraId="692B02C4" w14:textId="3E3C5FF7" w:rsidR="007A0949" w:rsidRPr="00BC5ED3" w:rsidRDefault="000A2A2A" w:rsidP="00FD466B">
            <w:pPr>
              <w:autoSpaceDE w:val="0"/>
              <w:autoSpaceDN w:val="0"/>
              <w:adjustRightInd w:val="0"/>
              <w:spacing w:line="276" w:lineRule="auto"/>
              <w:jc w:val="both"/>
              <w:rPr>
                <w:rFonts w:ascii="Times New Roman" w:hAnsi="Times New Roman" w:cs="Times New Roman"/>
                <w:bCs/>
                <w:sz w:val="24"/>
                <w:szCs w:val="24"/>
              </w:rPr>
            </w:pPr>
            <w:r w:rsidRPr="00BC5ED3">
              <w:rPr>
                <w:rFonts w:ascii="Times New Roman" w:hAnsi="Times New Roman" w:cs="Times New Roman"/>
                <w:bCs/>
                <w:sz w:val="24"/>
                <w:szCs w:val="24"/>
              </w:rPr>
              <w:t xml:space="preserve"> </w:t>
            </w:r>
          </w:p>
          <w:p w14:paraId="4E75571A" w14:textId="77777777" w:rsidR="00B22BFF" w:rsidRPr="00BC5ED3" w:rsidRDefault="00B22BFF" w:rsidP="00FD466B">
            <w:pPr>
              <w:spacing w:line="276" w:lineRule="auto"/>
              <w:rPr>
                <w:rFonts w:ascii="Times New Roman" w:hAnsi="Times New Roman" w:cs="Times New Roman"/>
                <w:bCs/>
                <w:sz w:val="24"/>
                <w:szCs w:val="24"/>
              </w:rPr>
            </w:pPr>
          </w:p>
        </w:tc>
      </w:tr>
      <w:tr w:rsidR="00B00344" w:rsidRPr="00BC5ED3" w14:paraId="1D69A955" w14:textId="77777777" w:rsidTr="00B00344">
        <w:tc>
          <w:tcPr>
            <w:tcW w:w="5098" w:type="dxa"/>
          </w:tcPr>
          <w:p w14:paraId="67195247" w14:textId="77777777" w:rsidR="00FD466B" w:rsidRPr="00BC5ED3" w:rsidRDefault="00FD466B" w:rsidP="00FD466B">
            <w:pPr>
              <w:autoSpaceDE w:val="0"/>
              <w:autoSpaceDN w:val="0"/>
              <w:adjustRightInd w:val="0"/>
              <w:spacing w:line="276" w:lineRule="auto"/>
              <w:ind w:firstLine="708"/>
              <w:jc w:val="both"/>
              <w:rPr>
                <w:rFonts w:ascii="Times New Roman" w:hAnsi="Times New Roman" w:cs="Times New Roman"/>
                <w:bCs/>
                <w:sz w:val="24"/>
                <w:szCs w:val="24"/>
              </w:rPr>
            </w:pPr>
          </w:p>
          <w:p w14:paraId="343EE089" w14:textId="4CAB6A49" w:rsidR="002C5DDB" w:rsidRPr="00BC5ED3" w:rsidRDefault="002C5DDB" w:rsidP="00FD466B">
            <w:pPr>
              <w:autoSpaceDE w:val="0"/>
              <w:autoSpaceDN w:val="0"/>
              <w:adjustRightInd w:val="0"/>
              <w:spacing w:line="276" w:lineRule="auto"/>
              <w:ind w:firstLine="708"/>
              <w:jc w:val="both"/>
              <w:rPr>
                <w:rFonts w:ascii="Times New Roman" w:hAnsi="Times New Roman" w:cs="Times New Roman"/>
                <w:bCs/>
                <w:sz w:val="24"/>
                <w:szCs w:val="24"/>
              </w:rPr>
            </w:pPr>
            <w:r w:rsidRPr="00BC5ED3">
              <w:rPr>
                <w:rFonts w:ascii="Times New Roman" w:hAnsi="Times New Roman" w:cs="Times New Roman"/>
                <w:bCs/>
                <w:sz w:val="24"/>
                <w:szCs w:val="24"/>
              </w:rPr>
              <w:t xml:space="preserve">h) </w:t>
            </w:r>
            <w:r w:rsidR="00CC21D7" w:rsidRPr="00BC5ED3">
              <w:rPr>
                <w:rFonts w:ascii="Times New Roman" w:hAnsi="Times New Roman" w:cs="Times New Roman"/>
                <w:bCs/>
                <w:sz w:val="24"/>
                <w:szCs w:val="24"/>
              </w:rPr>
              <w:t xml:space="preserve"> </w:t>
            </w:r>
            <w:r w:rsidRPr="00BC5ED3">
              <w:rPr>
                <w:rFonts w:ascii="Times New Roman" w:hAnsi="Times New Roman" w:cs="Times New Roman"/>
                <w:bCs/>
                <w:sz w:val="24"/>
                <w:szCs w:val="24"/>
              </w:rPr>
              <w:t>Kaynak koruma alanları: Termal suların fiziksel ve kimyasal özelliklerinin, debi ve sıcaklıklarının çeşitli engellerle değişmesini önlemek ve her türlü kirlenmeye karşı korunması</w:t>
            </w:r>
          </w:p>
          <w:p w14:paraId="6B38A5E2" w14:textId="77777777" w:rsidR="002C5DDB" w:rsidRPr="00BC5ED3" w:rsidRDefault="002C5DDB" w:rsidP="00FD466B">
            <w:pPr>
              <w:autoSpaceDE w:val="0"/>
              <w:autoSpaceDN w:val="0"/>
              <w:adjustRightInd w:val="0"/>
              <w:spacing w:line="276" w:lineRule="auto"/>
              <w:jc w:val="both"/>
              <w:rPr>
                <w:rFonts w:ascii="Times New Roman" w:hAnsi="Times New Roman" w:cs="Times New Roman"/>
                <w:bCs/>
                <w:sz w:val="24"/>
                <w:szCs w:val="24"/>
              </w:rPr>
            </w:pPr>
            <w:proofErr w:type="gramStart"/>
            <w:r w:rsidRPr="00BC5ED3">
              <w:rPr>
                <w:rFonts w:ascii="Times New Roman" w:hAnsi="Times New Roman" w:cs="Times New Roman"/>
                <w:bCs/>
                <w:sz w:val="24"/>
                <w:szCs w:val="24"/>
              </w:rPr>
              <w:t>amacı</w:t>
            </w:r>
            <w:proofErr w:type="gramEnd"/>
            <w:r w:rsidRPr="00BC5ED3">
              <w:rPr>
                <w:rFonts w:ascii="Times New Roman" w:hAnsi="Times New Roman" w:cs="Times New Roman"/>
                <w:bCs/>
                <w:sz w:val="24"/>
                <w:szCs w:val="24"/>
              </w:rPr>
              <w:t xml:space="preserve"> ile termal kaynak, kuyu ve sondaj kuyusu çevresinde jeolojik, hidrojeolojik verilere göre belirlenen alanları,</w:t>
            </w:r>
          </w:p>
          <w:p w14:paraId="13A0D4A4" w14:textId="77777777" w:rsidR="00B22BFF" w:rsidRPr="00BC5ED3" w:rsidRDefault="00B22BFF" w:rsidP="00FD466B">
            <w:pPr>
              <w:spacing w:line="276" w:lineRule="auto"/>
              <w:rPr>
                <w:rFonts w:ascii="Times New Roman" w:hAnsi="Times New Roman" w:cs="Times New Roman"/>
                <w:bCs/>
                <w:sz w:val="24"/>
                <w:szCs w:val="24"/>
              </w:rPr>
            </w:pPr>
          </w:p>
        </w:tc>
        <w:tc>
          <w:tcPr>
            <w:tcW w:w="5245" w:type="dxa"/>
          </w:tcPr>
          <w:p w14:paraId="47303537" w14:textId="77777777" w:rsidR="00564E5B" w:rsidRDefault="00564E5B" w:rsidP="00B023A0">
            <w:pPr>
              <w:spacing w:line="276" w:lineRule="auto"/>
              <w:jc w:val="both"/>
              <w:rPr>
                <w:rFonts w:ascii="Times New Roman" w:hAnsi="Times New Roman" w:cs="Times New Roman"/>
                <w:b/>
                <w:bCs/>
                <w:color w:val="000000"/>
                <w:sz w:val="24"/>
                <w:szCs w:val="24"/>
              </w:rPr>
            </w:pPr>
          </w:p>
          <w:p w14:paraId="2F1A1E31" w14:textId="4103BB2B" w:rsidR="00B22BFF" w:rsidRPr="00564E5B" w:rsidRDefault="007A0949" w:rsidP="00B023A0">
            <w:pPr>
              <w:spacing w:line="276" w:lineRule="auto"/>
              <w:jc w:val="both"/>
              <w:rPr>
                <w:rFonts w:ascii="Times New Roman" w:hAnsi="Times New Roman" w:cs="Times New Roman"/>
                <w:color w:val="FF0000"/>
                <w:sz w:val="24"/>
                <w:szCs w:val="24"/>
              </w:rPr>
            </w:pPr>
            <w:r w:rsidRPr="00BC5ED3">
              <w:rPr>
                <w:rFonts w:ascii="Times New Roman" w:hAnsi="Times New Roman" w:cs="Times New Roman"/>
                <w:b/>
                <w:bCs/>
                <w:color w:val="000000"/>
                <w:sz w:val="24"/>
                <w:szCs w:val="24"/>
              </w:rPr>
              <w:t>K</w:t>
            </w:r>
            <w:r w:rsidR="00564E5B">
              <w:rPr>
                <w:rFonts w:ascii="Times New Roman" w:hAnsi="Times New Roman" w:cs="Times New Roman"/>
                <w:b/>
                <w:bCs/>
                <w:color w:val="000000"/>
                <w:sz w:val="24"/>
                <w:szCs w:val="24"/>
              </w:rPr>
              <w:t>aynak</w:t>
            </w:r>
            <w:r w:rsidR="00FD466B" w:rsidRPr="00BC5ED3">
              <w:rPr>
                <w:rFonts w:ascii="Times New Roman" w:hAnsi="Times New Roman" w:cs="Times New Roman"/>
                <w:b/>
                <w:bCs/>
                <w:color w:val="000000"/>
                <w:sz w:val="24"/>
                <w:szCs w:val="24"/>
              </w:rPr>
              <w:t xml:space="preserve"> koruma</w:t>
            </w:r>
            <w:r w:rsidRPr="00BC5ED3">
              <w:rPr>
                <w:rFonts w:ascii="Times New Roman" w:hAnsi="Times New Roman" w:cs="Times New Roman"/>
                <w:b/>
                <w:bCs/>
                <w:color w:val="000000"/>
                <w:sz w:val="24"/>
                <w:szCs w:val="24"/>
              </w:rPr>
              <w:t xml:space="preserve"> alanı</w:t>
            </w:r>
            <w:r w:rsidRPr="00BC5ED3">
              <w:rPr>
                <w:rFonts w:ascii="Times New Roman" w:hAnsi="Times New Roman" w:cs="Times New Roman"/>
                <w:color w:val="000000"/>
                <w:sz w:val="24"/>
                <w:szCs w:val="24"/>
              </w:rPr>
              <w:t xml:space="preserve">: </w:t>
            </w:r>
            <w:r w:rsidR="00564E5B" w:rsidRPr="00564E5B">
              <w:rPr>
                <w:rFonts w:ascii="Times New Roman" w:hAnsi="Times New Roman" w:cs="Times New Roman"/>
                <w:color w:val="FF0000"/>
                <w:sz w:val="24"/>
                <w:szCs w:val="24"/>
              </w:rPr>
              <w:t>Termal k</w:t>
            </w:r>
            <w:r w:rsidRPr="00564E5B">
              <w:rPr>
                <w:rFonts w:ascii="Times New Roman" w:hAnsi="Times New Roman" w:cs="Times New Roman"/>
                <w:color w:val="FF0000"/>
                <w:sz w:val="24"/>
                <w:szCs w:val="24"/>
              </w:rPr>
              <w:t xml:space="preserve">aynak ve bunların bağlı olduğu jeotermal sistemin; bozulmasına, kirlenmesine ve sürdürülebilir özelliğinin yitirilmesine neden olacak dış etkenlerden korumak amacıyla sahanın jeolojik, hidrojeolojik yapısı, iklim koşulları, zemin cinsi ve tipleri, drenaj sahası sınırı, kaynak ve kuyu çevresindeki yerleşim birimleri, endüstri tesisleri, çevrenin </w:t>
            </w:r>
            <w:proofErr w:type="spellStart"/>
            <w:r w:rsidRPr="00564E5B">
              <w:rPr>
                <w:rFonts w:ascii="Times New Roman" w:hAnsi="Times New Roman" w:cs="Times New Roman"/>
                <w:color w:val="FF0000"/>
                <w:sz w:val="24"/>
                <w:szCs w:val="24"/>
              </w:rPr>
              <w:t>topografik</w:t>
            </w:r>
            <w:proofErr w:type="spellEnd"/>
            <w:r w:rsidRPr="00564E5B">
              <w:rPr>
                <w:rFonts w:ascii="Times New Roman" w:hAnsi="Times New Roman" w:cs="Times New Roman"/>
                <w:color w:val="FF0000"/>
                <w:sz w:val="24"/>
                <w:szCs w:val="24"/>
              </w:rPr>
              <w:t xml:space="preserve"> yapısı gibi unsurlara bağlı olarak belirlenmiş, önlemler alınması gereken, içerisinde yapılan faaliyetlerin kontrol ve denetime tâbi olduğu ve gerektiğinde yapılaşma ve arazi kullanım faaliyetleri kısıtlanabilir alanları</w:t>
            </w:r>
          </w:p>
          <w:p w14:paraId="29B0078C" w14:textId="77777777" w:rsidR="00B023A0" w:rsidRDefault="00B023A0" w:rsidP="00B023A0">
            <w:pPr>
              <w:spacing w:line="276" w:lineRule="auto"/>
              <w:jc w:val="both"/>
              <w:rPr>
                <w:rFonts w:ascii="Times New Roman" w:hAnsi="Times New Roman" w:cs="Times New Roman"/>
                <w:bCs/>
                <w:color w:val="FF0000"/>
                <w:sz w:val="24"/>
                <w:szCs w:val="24"/>
              </w:rPr>
            </w:pPr>
          </w:p>
          <w:p w14:paraId="45B35A3A" w14:textId="4620C78A" w:rsidR="00B023A0" w:rsidRPr="00BC5ED3" w:rsidRDefault="00B023A0" w:rsidP="00B023A0">
            <w:pPr>
              <w:autoSpaceDE w:val="0"/>
              <w:autoSpaceDN w:val="0"/>
              <w:adjustRightInd w:val="0"/>
              <w:spacing w:line="276" w:lineRule="auto"/>
              <w:jc w:val="both"/>
              <w:rPr>
                <w:rFonts w:ascii="Times New Roman" w:hAnsi="Times New Roman" w:cs="Times New Roman"/>
                <w:bCs/>
                <w:sz w:val="24"/>
                <w:szCs w:val="24"/>
              </w:rPr>
            </w:pPr>
          </w:p>
          <w:p w14:paraId="16112C7F" w14:textId="0C993412" w:rsidR="00E95C1C" w:rsidRDefault="00E95C1C" w:rsidP="00E95C1C">
            <w:pPr>
              <w:spacing w:line="276" w:lineRule="auto"/>
              <w:jc w:val="both"/>
              <w:rPr>
                <w:rFonts w:ascii="Times New Roman" w:hAnsi="Times New Roman" w:cs="Times New Roman"/>
                <w:bCs/>
                <w:color w:val="FF0000"/>
                <w:sz w:val="24"/>
                <w:szCs w:val="24"/>
              </w:rPr>
            </w:pPr>
          </w:p>
          <w:p w14:paraId="1C0A4284" w14:textId="090814C3" w:rsidR="00E95C1C" w:rsidRPr="00BC5ED3" w:rsidRDefault="00E95C1C" w:rsidP="00FD466B">
            <w:pPr>
              <w:spacing w:line="276" w:lineRule="auto"/>
              <w:ind w:firstLine="708"/>
              <w:jc w:val="both"/>
              <w:rPr>
                <w:rFonts w:ascii="Times New Roman" w:hAnsi="Times New Roman" w:cs="Times New Roman"/>
                <w:bCs/>
                <w:sz w:val="24"/>
                <w:szCs w:val="24"/>
              </w:rPr>
            </w:pPr>
          </w:p>
        </w:tc>
        <w:tc>
          <w:tcPr>
            <w:tcW w:w="3544" w:type="dxa"/>
          </w:tcPr>
          <w:p w14:paraId="1494AA44" w14:textId="24975728" w:rsidR="00FD466B" w:rsidRPr="00BC5ED3" w:rsidRDefault="00FD466B" w:rsidP="00FD466B">
            <w:pPr>
              <w:spacing w:line="276" w:lineRule="auto"/>
              <w:ind w:firstLine="708"/>
              <w:jc w:val="both"/>
              <w:rPr>
                <w:rFonts w:ascii="Times New Roman" w:hAnsi="Times New Roman" w:cs="Times New Roman"/>
                <w:b/>
                <w:sz w:val="24"/>
                <w:szCs w:val="24"/>
              </w:rPr>
            </w:pPr>
            <w:r w:rsidRPr="00BC5ED3">
              <w:rPr>
                <w:rFonts w:ascii="Times New Roman" w:hAnsi="Times New Roman" w:cs="Times New Roman"/>
                <w:b/>
                <w:sz w:val="24"/>
                <w:szCs w:val="24"/>
              </w:rPr>
              <w:t>GEREKÇE</w:t>
            </w:r>
          </w:p>
          <w:p w14:paraId="1C71969B" w14:textId="77777777" w:rsidR="00FD466B" w:rsidRPr="00BC5ED3" w:rsidRDefault="00FD466B" w:rsidP="00FD466B">
            <w:pPr>
              <w:spacing w:line="276" w:lineRule="auto"/>
              <w:ind w:firstLine="708"/>
              <w:jc w:val="both"/>
              <w:rPr>
                <w:rFonts w:ascii="Times New Roman" w:hAnsi="Times New Roman" w:cs="Times New Roman"/>
                <w:bCs/>
                <w:sz w:val="24"/>
                <w:szCs w:val="24"/>
              </w:rPr>
            </w:pPr>
          </w:p>
          <w:p w14:paraId="50A67880" w14:textId="4FABC814" w:rsidR="00B22BFF" w:rsidRPr="00BC5ED3" w:rsidRDefault="00FD466B" w:rsidP="00FD466B">
            <w:pPr>
              <w:spacing w:line="276" w:lineRule="auto"/>
              <w:ind w:firstLine="708"/>
              <w:jc w:val="both"/>
              <w:rPr>
                <w:rFonts w:ascii="Times New Roman" w:hAnsi="Times New Roman" w:cs="Times New Roman"/>
                <w:bCs/>
                <w:sz w:val="24"/>
                <w:szCs w:val="24"/>
              </w:rPr>
            </w:pPr>
            <w:r w:rsidRPr="00BC5ED3">
              <w:rPr>
                <w:rFonts w:ascii="Times New Roman" w:hAnsi="Times New Roman" w:cs="Times New Roman"/>
                <w:bCs/>
                <w:sz w:val="24"/>
                <w:szCs w:val="24"/>
              </w:rPr>
              <w:t>Kaynak koruma alanı tanımı 5</w:t>
            </w:r>
            <w:r w:rsidR="007A0949" w:rsidRPr="00BC5ED3">
              <w:rPr>
                <w:rFonts w:ascii="Times New Roman" w:hAnsi="Times New Roman" w:cs="Times New Roman"/>
                <w:bCs/>
                <w:sz w:val="24"/>
                <w:szCs w:val="24"/>
              </w:rPr>
              <w:t>686 sayılı Jeotermal Kaynaklar ve Doğal Mineralli Sular Kanunu</w:t>
            </w:r>
            <w:r w:rsidRPr="00BC5ED3">
              <w:rPr>
                <w:rFonts w:ascii="Times New Roman" w:hAnsi="Times New Roman" w:cs="Times New Roman"/>
                <w:bCs/>
                <w:sz w:val="24"/>
                <w:szCs w:val="24"/>
              </w:rPr>
              <w:t xml:space="preserve"> ile uygulama yönetmeliğinde belirtilen tanım ile uyumlu hale getirilmelidir. Odamız tarafından önerilen düzenleme ile kaynak koruma alanın tanımı 5686 sayılı Jeotermal Kaynaklar ve Doğal Mineralli Sular Kanunu uygulama yönetmeliği ile uyumlu hale getirilmiştir.  </w:t>
            </w:r>
          </w:p>
        </w:tc>
      </w:tr>
      <w:tr w:rsidR="00B00344" w:rsidRPr="00BC5ED3" w14:paraId="1CDB0AF4" w14:textId="77777777" w:rsidTr="00B00344">
        <w:tc>
          <w:tcPr>
            <w:tcW w:w="5098" w:type="dxa"/>
          </w:tcPr>
          <w:p w14:paraId="3FC7B1E6" w14:textId="77777777" w:rsidR="00BC5ED3" w:rsidRPr="00BC5ED3" w:rsidRDefault="00BC5ED3" w:rsidP="00FD466B">
            <w:pPr>
              <w:autoSpaceDE w:val="0"/>
              <w:autoSpaceDN w:val="0"/>
              <w:adjustRightInd w:val="0"/>
              <w:spacing w:line="276" w:lineRule="auto"/>
              <w:ind w:firstLine="708"/>
              <w:jc w:val="both"/>
              <w:rPr>
                <w:rFonts w:ascii="Times New Roman" w:hAnsi="Times New Roman" w:cs="Times New Roman"/>
                <w:b/>
                <w:sz w:val="24"/>
                <w:szCs w:val="24"/>
              </w:rPr>
            </w:pPr>
          </w:p>
          <w:p w14:paraId="0C9BBC67" w14:textId="56C64941" w:rsidR="002C5DDB" w:rsidRPr="00BC5ED3" w:rsidRDefault="002C5DDB" w:rsidP="00FD466B">
            <w:pPr>
              <w:autoSpaceDE w:val="0"/>
              <w:autoSpaceDN w:val="0"/>
              <w:adjustRightInd w:val="0"/>
              <w:spacing w:line="276" w:lineRule="auto"/>
              <w:ind w:firstLine="708"/>
              <w:jc w:val="both"/>
              <w:rPr>
                <w:rFonts w:ascii="Times New Roman" w:hAnsi="Times New Roman" w:cs="Times New Roman"/>
                <w:bCs/>
                <w:sz w:val="24"/>
                <w:szCs w:val="24"/>
              </w:rPr>
            </w:pPr>
            <w:r w:rsidRPr="00BC5ED3">
              <w:rPr>
                <w:rFonts w:ascii="Times New Roman" w:hAnsi="Times New Roman" w:cs="Times New Roman"/>
                <w:b/>
                <w:sz w:val="24"/>
                <w:szCs w:val="24"/>
              </w:rPr>
              <w:t>r) Termal su:</w:t>
            </w:r>
            <w:r w:rsidRPr="00BC5ED3">
              <w:rPr>
                <w:rFonts w:ascii="Times New Roman" w:hAnsi="Times New Roman" w:cs="Times New Roman"/>
                <w:bCs/>
                <w:sz w:val="24"/>
                <w:szCs w:val="24"/>
              </w:rPr>
              <w:t xml:space="preserve"> Jeolojik yapıya bağlı olarak yerkabuğu ısısının etkisiyle 20 °C ve üzerinde olan ve sıcaklığı sürekli olarak bölgesel atmosferik yıllık ortalama sıcaklığın üzerinde olan suları,</w:t>
            </w:r>
          </w:p>
          <w:p w14:paraId="7991EBC1" w14:textId="77777777" w:rsidR="00B22BFF" w:rsidRPr="00BC5ED3" w:rsidRDefault="00B22BFF" w:rsidP="00FD466B">
            <w:pPr>
              <w:spacing w:line="276" w:lineRule="auto"/>
              <w:rPr>
                <w:rFonts w:ascii="Times New Roman" w:hAnsi="Times New Roman" w:cs="Times New Roman"/>
                <w:bCs/>
                <w:sz w:val="24"/>
                <w:szCs w:val="24"/>
              </w:rPr>
            </w:pPr>
          </w:p>
        </w:tc>
        <w:tc>
          <w:tcPr>
            <w:tcW w:w="5245" w:type="dxa"/>
          </w:tcPr>
          <w:p w14:paraId="11E61913" w14:textId="77777777" w:rsidR="00BC5ED3" w:rsidRPr="00BC5ED3" w:rsidRDefault="00BC5ED3" w:rsidP="00FD466B">
            <w:pPr>
              <w:autoSpaceDE w:val="0"/>
              <w:autoSpaceDN w:val="0"/>
              <w:adjustRightInd w:val="0"/>
              <w:spacing w:line="276" w:lineRule="auto"/>
              <w:ind w:firstLine="708"/>
              <w:jc w:val="both"/>
              <w:rPr>
                <w:rFonts w:ascii="Times New Roman" w:hAnsi="Times New Roman" w:cs="Times New Roman"/>
                <w:b/>
                <w:sz w:val="24"/>
                <w:szCs w:val="24"/>
              </w:rPr>
            </w:pPr>
          </w:p>
          <w:p w14:paraId="0BCE2EE5" w14:textId="6B009F24" w:rsidR="00FD466B" w:rsidRPr="00BC5ED3" w:rsidRDefault="00FD466B" w:rsidP="00FD466B">
            <w:pPr>
              <w:autoSpaceDE w:val="0"/>
              <w:autoSpaceDN w:val="0"/>
              <w:adjustRightInd w:val="0"/>
              <w:spacing w:line="276" w:lineRule="auto"/>
              <w:ind w:firstLine="708"/>
              <w:jc w:val="both"/>
              <w:rPr>
                <w:rFonts w:ascii="Times New Roman" w:hAnsi="Times New Roman" w:cs="Times New Roman"/>
                <w:bCs/>
                <w:sz w:val="24"/>
                <w:szCs w:val="24"/>
              </w:rPr>
            </w:pPr>
            <w:r w:rsidRPr="00BC5ED3">
              <w:rPr>
                <w:rFonts w:ascii="Times New Roman" w:hAnsi="Times New Roman" w:cs="Times New Roman"/>
                <w:b/>
                <w:sz w:val="24"/>
                <w:szCs w:val="24"/>
              </w:rPr>
              <w:t>Termal su:</w:t>
            </w:r>
            <w:r w:rsidRPr="00BC5ED3">
              <w:rPr>
                <w:rFonts w:ascii="Times New Roman" w:hAnsi="Times New Roman" w:cs="Times New Roman"/>
                <w:bCs/>
                <w:sz w:val="24"/>
                <w:szCs w:val="24"/>
              </w:rPr>
              <w:t xml:space="preserve"> Jeolojik yapıya bağlı olarak yerkabuğu ısısının etkisiyle </w:t>
            </w:r>
            <w:r w:rsidRPr="00BC5ED3">
              <w:rPr>
                <w:rFonts w:ascii="Times New Roman" w:hAnsi="Times New Roman" w:cs="Times New Roman"/>
                <w:b/>
                <w:color w:val="FF0000"/>
                <w:sz w:val="24"/>
                <w:szCs w:val="24"/>
              </w:rPr>
              <w:t>sıcaklığı en az 20 °C olmak üzere</w:t>
            </w:r>
            <w:r w:rsidRPr="00BC5ED3">
              <w:rPr>
                <w:rFonts w:ascii="Times New Roman" w:hAnsi="Times New Roman" w:cs="Times New Roman"/>
                <w:bCs/>
                <w:color w:val="FF0000"/>
                <w:sz w:val="24"/>
                <w:szCs w:val="24"/>
              </w:rPr>
              <w:t xml:space="preserve"> </w:t>
            </w:r>
            <w:r w:rsidRPr="00BC5ED3">
              <w:rPr>
                <w:rFonts w:ascii="Times New Roman" w:hAnsi="Times New Roman" w:cs="Times New Roman"/>
                <w:bCs/>
                <w:sz w:val="24"/>
                <w:szCs w:val="24"/>
              </w:rPr>
              <w:t>sürekli olarak bölgesel atmosferik yıllık ortalama sıcaklığın üzerinde olan suları</w:t>
            </w:r>
            <w:r w:rsidRPr="00BC5ED3">
              <w:rPr>
                <w:rFonts w:ascii="Times New Roman" w:hAnsi="Times New Roman" w:cs="Times New Roman"/>
                <w:bCs/>
                <w:i/>
                <w:iCs/>
                <w:sz w:val="24"/>
                <w:szCs w:val="24"/>
              </w:rPr>
              <w:t>,</w:t>
            </w:r>
          </w:p>
          <w:p w14:paraId="47FDDD83" w14:textId="77777777" w:rsidR="00FD466B" w:rsidRPr="00BC5ED3" w:rsidRDefault="00FD466B" w:rsidP="00FD466B">
            <w:pPr>
              <w:autoSpaceDE w:val="0"/>
              <w:autoSpaceDN w:val="0"/>
              <w:adjustRightInd w:val="0"/>
              <w:spacing w:line="276" w:lineRule="auto"/>
              <w:ind w:firstLine="708"/>
              <w:jc w:val="both"/>
              <w:rPr>
                <w:rFonts w:ascii="Times New Roman" w:hAnsi="Times New Roman" w:cs="Times New Roman"/>
                <w:bCs/>
                <w:sz w:val="24"/>
                <w:szCs w:val="24"/>
              </w:rPr>
            </w:pPr>
          </w:p>
          <w:p w14:paraId="6E0E4F0F" w14:textId="77777777" w:rsidR="00B22BFF" w:rsidRPr="00BC5ED3" w:rsidRDefault="00B22BFF" w:rsidP="00BC5ED3">
            <w:pPr>
              <w:autoSpaceDE w:val="0"/>
              <w:autoSpaceDN w:val="0"/>
              <w:adjustRightInd w:val="0"/>
              <w:spacing w:line="276" w:lineRule="auto"/>
              <w:ind w:firstLine="708"/>
              <w:jc w:val="both"/>
              <w:rPr>
                <w:rFonts w:ascii="Times New Roman" w:hAnsi="Times New Roman" w:cs="Times New Roman"/>
                <w:bCs/>
                <w:sz w:val="24"/>
                <w:szCs w:val="24"/>
              </w:rPr>
            </w:pPr>
          </w:p>
        </w:tc>
        <w:tc>
          <w:tcPr>
            <w:tcW w:w="3544" w:type="dxa"/>
          </w:tcPr>
          <w:p w14:paraId="31EFC787" w14:textId="77777777" w:rsidR="00BC5ED3" w:rsidRPr="00BC5ED3" w:rsidRDefault="00BC5ED3" w:rsidP="00FD466B">
            <w:pPr>
              <w:spacing w:line="276" w:lineRule="auto"/>
              <w:rPr>
                <w:rFonts w:ascii="Times New Roman" w:hAnsi="Times New Roman" w:cs="Times New Roman"/>
                <w:b/>
                <w:sz w:val="24"/>
                <w:szCs w:val="24"/>
              </w:rPr>
            </w:pPr>
          </w:p>
          <w:p w14:paraId="53295D9A" w14:textId="436FC545" w:rsidR="00BC5ED3" w:rsidRPr="00BC5ED3" w:rsidRDefault="00BC5ED3" w:rsidP="00FD466B">
            <w:pPr>
              <w:spacing w:line="276" w:lineRule="auto"/>
              <w:rPr>
                <w:rFonts w:ascii="Times New Roman" w:hAnsi="Times New Roman" w:cs="Times New Roman"/>
                <w:b/>
                <w:sz w:val="24"/>
                <w:szCs w:val="24"/>
              </w:rPr>
            </w:pPr>
            <w:r w:rsidRPr="00BC5ED3">
              <w:rPr>
                <w:rFonts w:ascii="Times New Roman" w:hAnsi="Times New Roman" w:cs="Times New Roman"/>
                <w:b/>
                <w:sz w:val="24"/>
                <w:szCs w:val="24"/>
              </w:rPr>
              <w:t>GEREKÇE</w:t>
            </w:r>
          </w:p>
          <w:p w14:paraId="02E56194" w14:textId="77777777" w:rsidR="00BC5ED3" w:rsidRPr="00BC5ED3" w:rsidRDefault="00BC5ED3" w:rsidP="00FD466B">
            <w:pPr>
              <w:spacing w:line="276" w:lineRule="auto"/>
              <w:rPr>
                <w:rFonts w:ascii="Times New Roman" w:hAnsi="Times New Roman" w:cs="Times New Roman"/>
                <w:bCs/>
                <w:sz w:val="24"/>
                <w:szCs w:val="24"/>
              </w:rPr>
            </w:pPr>
          </w:p>
          <w:p w14:paraId="35FBEDB5" w14:textId="08E2C88D" w:rsidR="00B22BFF" w:rsidRPr="00BC5ED3" w:rsidRDefault="00692FB9" w:rsidP="00BC5ED3">
            <w:pPr>
              <w:spacing w:line="276" w:lineRule="auto"/>
              <w:jc w:val="both"/>
              <w:rPr>
                <w:rFonts w:ascii="Times New Roman" w:hAnsi="Times New Roman" w:cs="Times New Roman"/>
                <w:bCs/>
                <w:sz w:val="24"/>
                <w:szCs w:val="24"/>
              </w:rPr>
            </w:pPr>
            <w:r w:rsidRPr="00BC5ED3">
              <w:rPr>
                <w:rFonts w:ascii="Times New Roman" w:hAnsi="Times New Roman" w:cs="Times New Roman"/>
                <w:bCs/>
                <w:sz w:val="24"/>
                <w:szCs w:val="24"/>
              </w:rPr>
              <w:t xml:space="preserve">Bölgesel atmosferik yıllık ortalama sıcaklık değeri 20 °C </w:t>
            </w:r>
            <w:proofErr w:type="spellStart"/>
            <w:r w:rsidRPr="00BC5ED3">
              <w:rPr>
                <w:rFonts w:ascii="Times New Roman" w:hAnsi="Times New Roman" w:cs="Times New Roman"/>
                <w:bCs/>
                <w:sz w:val="24"/>
                <w:szCs w:val="24"/>
              </w:rPr>
              <w:t>nin</w:t>
            </w:r>
            <w:proofErr w:type="spellEnd"/>
            <w:r w:rsidRPr="00BC5ED3">
              <w:rPr>
                <w:rFonts w:ascii="Times New Roman" w:hAnsi="Times New Roman" w:cs="Times New Roman"/>
                <w:bCs/>
                <w:sz w:val="24"/>
                <w:szCs w:val="24"/>
              </w:rPr>
              <w:t xml:space="preserve"> üzerinde olan bölgeler bulunmaktadır. İfadenin anlam </w:t>
            </w:r>
            <w:r w:rsidRPr="00BC5ED3">
              <w:rPr>
                <w:rFonts w:ascii="Times New Roman" w:hAnsi="Times New Roman" w:cs="Times New Roman"/>
                <w:bCs/>
                <w:sz w:val="24"/>
                <w:szCs w:val="24"/>
              </w:rPr>
              <w:lastRenderedPageBreak/>
              <w:t xml:space="preserve">karışıklığı yaratmaması için </w:t>
            </w:r>
            <w:r w:rsidR="002E6FFD">
              <w:rPr>
                <w:rFonts w:ascii="Times New Roman" w:hAnsi="Times New Roman" w:cs="Times New Roman"/>
                <w:bCs/>
                <w:sz w:val="24"/>
                <w:szCs w:val="24"/>
              </w:rPr>
              <w:t xml:space="preserve">Odamızın önerdiği </w:t>
            </w:r>
            <w:r w:rsidRPr="00BC5ED3">
              <w:rPr>
                <w:rFonts w:ascii="Times New Roman" w:hAnsi="Times New Roman" w:cs="Times New Roman"/>
                <w:bCs/>
                <w:sz w:val="24"/>
                <w:szCs w:val="24"/>
              </w:rPr>
              <w:t xml:space="preserve">şekilde değiştirilmesinde </w:t>
            </w:r>
            <w:r w:rsidR="00BC5ED3" w:rsidRPr="00BC5ED3">
              <w:rPr>
                <w:rFonts w:ascii="Times New Roman" w:hAnsi="Times New Roman" w:cs="Times New Roman"/>
                <w:bCs/>
                <w:sz w:val="24"/>
                <w:szCs w:val="24"/>
              </w:rPr>
              <w:t>yarar görülmektedir.</w:t>
            </w:r>
          </w:p>
        </w:tc>
      </w:tr>
      <w:tr w:rsidR="00B00344" w:rsidRPr="00BC5ED3" w14:paraId="0E93D528" w14:textId="77777777" w:rsidTr="00B00344">
        <w:tc>
          <w:tcPr>
            <w:tcW w:w="5098" w:type="dxa"/>
          </w:tcPr>
          <w:p w14:paraId="69FB5019" w14:textId="77777777" w:rsidR="00BC5ED3" w:rsidRDefault="00BC5ED3" w:rsidP="00FD466B">
            <w:pPr>
              <w:autoSpaceDE w:val="0"/>
              <w:autoSpaceDN w:val="0"/>
              <w:adjustRightInd w:val="0"/>
              <w:spacing w:line="276" w:lineRule="auto"/>
              <w:ind w:firstLine="708"/>
              <w:jc w:val="both"/>
              <w:rPr>
                <w:rFonts w:ascii="Times New Roman" w:hAnsi="Times New Roman" w:cs="Times New Roman"/>
                <w:b/>
                <w:sz w:val="24"/>
                <w:szCs w:val="24"/>
              </w:rPr>
            </w:pPr>
          </w:p>
          <w:p w14:paraId="0576493F" w14:textId="5ADCF6F7" w:rsidR="002C5DDB" w:rsidRPr="00BC5ED3" w:rsidRDefault="002C5DDB" w:rsidP="00FD466B">
            <w:pPr>
              <w:autoSpaceDE w:val="0"/>
              <w:autoSpaceDN w:val="0"/>
              <w:adjustRightInd w:val="0"/>
              <w:spacing w:line="276" w:lineRule="auto"/>
              <w:ind w:firstLine="708"/>
              <w:jc w:val="both"/>
              <w:rPr>
                <w:rFonts w:ascii="Times New Roman" w:hAnsi="Times New Roman" w:cs="Times New Roman"/>
                <w:bCs/>
                <w:sz w:val="24"/>
                <w:szCs w:val="24"/>
              </w:rPr>
            </w:pPr>
            <w:r w:rsidRPr="00BC5ED3">
              <w:rPr>
                <w:rFonts w:ascii="Times New Roman" w:hAnsi="Times New Roman" w:cs="Times New Roman"/>
                <w:b/>
                <w:sz w:val="24"/>
                <w:szCs w:val="24"/>
              </w:rPr>
              <w:t>s) Termal su sondajı:</w:t>
            </w:r>
            <w:r w:rsidRPr="00BC5ED3">
              <w:rPr>
                <w:rFonts w:ascii="Times New Roman" w:hAnsi="Times New Roman" w:cs="Times New Roman"/>
                <w:bCs/>
                <w:sz w:val="24"/>
                <w:szCs w:val="24"/>
              </w:rPr>
              <w:t xml:space="preserve"> Yapıları jeoloji-hidrojeoloji ve jeofizik </w:t>
            </w:r>
            <w:proofErr w:type="spellStart"/>
            <w:r w:rsidRPr="00BC5ED3">
              <w:rPr>
                <w:rFonts w:ascii="Times New Roman" w:hAnsi="Times New Roman" w:cs="Times New Roman"/>
                <w:bCs/>
                <w:sz w:val="24"/>
                <w:szCs w:val="24"/>
              </w:rPr>
              <w:t>etüdler</w:t>
            </w:r>
            <w:proofErr w:type="spellEnd"/>
            <w:r w:rsidRPr="00BC5ED3">
              <w:rPr>
                <w:rFonts w:ascii="Times New Roman" w:hAnsi="Times New Roman" w:cs="Times New Roman"/>
                <w:bCs/>
                <w:sz w:val="24"/>
                <w:szCs w:val="24"/>
              </w:rPr>
              <w:t xml:space="preserve"> sonunda yeraltında varlığı belirlenen termal suların sondaj yapılarak yer altından yeryüzüne çıkarılmasını,</w:t>
            </w:r>
          </w:p>
          <w:p w14:paraId="1A3FF016" w14:textId="77777777" w:rsidR="00B22BFF" w:rsidRPr="00BC5ED3" w:rsidRDefault="00B22BFF" w:rsidP="00FD466B">
            <w:pPr>
              <w:spacing w:line="276" w:lineRule="auto"/>
              <w:rPr>
                <w:rFonts w:ascii="Times New Roman" w:hAnsi="Times New Roman" w:cs="Times New Roman"/>
                <w:bCs/>
                <w:sz w:val="24"/>
                <w:szCs w:val="24"/>
              </w:rPr>
            </w:pPr>
          </w:p>
        </w:tc>
        <w:tc>
          <w:tcPr>
            <w:tcW w:w="5245" w:type="dxa"/>
          </w:tcPr>
          <w:p w14:paraId="5A5C728C" w14:textId="77777777" w:rsidR="00BC5ED3" w:rsidRDefault="00BC5ED3" w:rsidP="00BC5ED3">
            <w:pPr>
              <w:spacing w:line="276" w:lineRule="auto"/>
              <w:ind w:firstLine="709"/>
              <w:jc w:val="both"/>
              <w:rPr>
                <w:rFonts w:ascii="Times New Roman" w:hAnsi="Times New Roman" w:cs="Times New Roman"/>
                <w:b/>
                <w:sz w:val="24"/>
                <w:szCs w:val="24"/>
              </w:rPr>
            </w:pPr>
          </w:p>
          <w:p w14:paraId="21EA2D5F" w14:textId="1B3EF519" w:rsidR="005E5D0F" w:rsidRPr="005E5D0F" w:rsidRDefault="00BC5ED3" w:rsidP="002E6FFD">
            <w:pPr>
              <w:spacing w:line="276" w:lineRule="auto"/>
              <w:ind w:firstLine="709"/>
              <w:jc w:val="both"/>
              <w:rPr>
                <w:rFonts w:ascii="Times New Roman" w:hAnsi="Times New Roman" w:cs="Times New Roman"/>
                <w:bCs/>
                <w:sz w:val="24"/>
                <w:szCs w:val="24"/>
              </w:rPr>
            </w:pPr>
            <w:r w:rsidRPr="00BC5ED3">
              <w:rPr>
                <w:rFonts w:ascii="Times New Roman" w:hAnsi="Times New Roman" w:cs="Times New Roman"/>
                <w:b/>
                <w:sz w:val="24"/>
                <w:szCs w:val="24"/>
              </w:rPr>
              <w:t>Termal su sondajı</w:t>
            </w:r>
            <w:r>
              <w:rPr>
                <w:rFonts w:ascii="Times New Roman" w:hAnsi="Times New Roman" w:cs="Times New Roman"/>
                <w:bCs/>
                <w:sz w:val="24"/>
                <w:szCs w:val="24"/>
              </w:rPr>
              <w:t>:</w:t>
            </w:r>
            <w:r w:rsidRPr="00BC5ED3">
              <w:rPr>
                <w:rFonts w:ascii="Times New Roman" w:hAnsi="Times New Roman" w:cs="Times New Roman"/>
                <w:color w:val="000000"/>
                <w:sz w:val="24"/>
                <w:szCs w:val="24"/>
              </w:rPr>
              <w:t xml:space="preserve"> </w:t>
            </w:r>
            <w:r w:rsidRPr="00BC5ED3">
              <w:rPr>
                <w:rFonts w:ascii="Times New Roman" w:hAnsi="Times New Roman" w:cs="Times New Roman"/>
                <w:color w:val="FF0000"/>
                <w:sz w:val="24"/>
                <w:szCs w:val="24"/>
              </w:rPr>
              <w:t xml:space="preserve">Jeotermal akışkanları aramak, üretmek, kullanım sonrası </w:t>
            </w:r>
            <w:proofErr w:type="spellStart"/>
            <w:r w:rsidRPr="00BC5ED3">
              <w:rPr>
                <w:rFonts w:ascii="Times New Roman" w:hAnsi="Times New Roman" w:cs="Times New Roman"/>
                <w:color w:val="FF0000"/>
                <w:sz w:val="24"/>
                <w:szCs w:val="24"/>
              </w:rPr>
              <w:t>reenjekte</w:t>
            </w:r>
            <w:proofErr w:type="spellEnd"/>
            <w:r w:rsidRPr="00BC5ED3">
              <w:rPr>
                <w:rFonts w:ascii="Times New Roman" w:hAnsi="Times New Roman" w:cs="Times New Roman"/>
                <w:color w:val="FF0000"/>
                <w:sz w:val="24"/>
                <w:szCs w:val="24"/>
              </w:rPr>
              <w:t xml:space="preserve"> etmek, rezervuarı gözlemlemek veya test etmek için bilimsel yöntemler ve uygun araçlar kullanılarak, gereken derinlik ve çapta yeryüzünden kaynağa doğru jeolojik takip ile delik kazma ve açma işlemi</w:t>
            </w:r>
            <w:r w:rsidR="009F7804">
              <w:rPr>
                <w:rFonts w:ascii="Times New Roman" w:hAnsi="Times New Roman" w:cs="Times New Roman"/>
                <w:color w:val="FF0000"/>
                <w:sz w:val="24"/>
                <w:szCs w:val="24"/>
              </w:rPr>
              <w:t>ni</w:t>
            </w:r>
            <w:r w:rsidRPr="00BC5ED3">
              <w:rPr>
                <w:rFonts w:ascii="Times New Roman" w:hAnsi="Times New Roman" w:cs="Times New Roman"/>
                <w:color w:val="FF0000"/>
                <w:sz w:val="24"/>
                <w:szCs w:val="24"/>
              </w:rPr>
              <w:t xml:space="preserve"> </w:t>
            </w:r>
          </w:p>
        </w:tc>
        <w:tc>
          <w:tcPr>
            <w:tcW w:w="3544" w:type="dxa"/>
          </w:tcPr>
          <w:p w14:paraId="14B53351" w14:textId="77777777" w:rsidR="00BC5ED3" w:rsidRDefault="00BC5ED3" w:rsidP="00BC5ED3">
            <w:pPr>
              <w:spacing w:line="276" w:lineRule="auto"/>
              <w:ind w:firstLine="709"/>
              <w:jc w:val="both"/>
              <w:rPr>
                <w:rFonts w:ascii="Times New Roman" w:hAnsi="Times New Roman" w:cs="Times New Roman"/>
                <w:b/>
                <w:sz w:val="24"/>
                <w:szCs w:val="24"/>
              </w:rPr>
            </w:pPr>
          </w:p>
          <w:p w14:paraId="0760EF8A" w14:textId="2CD223D3" w:rsidR="00BC5ED3" w:rsidRDefault="00BC5ED3" w:rsidP="00BC5ED3">
            <w:pPr>
              <w:spacing w:line="276" w:lineRule="auto"/>
              <w:ind w:firstLine="709"/>
              <w:jc w:val="both"/>
              <w:rPr>
                <w:rFonts w:ascii="Times New Roman" w:hAnsi="Times New Roman" w:cs="Times New Roman"/>
                <w:b/>
                <w:sz w:val="24"/>
                <w:szCs w:val="24"/>
              </w:rPr>
            </w:pPr>
            <w:r w:rsidRPr="00BC5ED3">
              <w:rPr>
                <w:rFonts w:ascii="Times New Roman" w:hAnsi="Times New Roman" w:cs="Times New Roman"/>
                <w:b/>
                <w:sz w:val="24"/>
                <w:szCs w:val="24"/>
              </w:rPr>
              <w:t>GEREKÇE</w:t>
            </w:r>
          </w:p>
          <w:p w14:paraId="0F05DC35" w14:textId="77777777" w:rsidR="002E6FFD" w:rsidRDefault="00BC5ED3" w:rsidP="00BC5ED3">
            <w:pPr>
              <w:spacing w:line="276" w:lineRule="auto"/>
              <w:ind w:firstLine="709"/>
              <w:jc w:val="both"/>
              <w:rPr>
                <w:rFonts w:ascii="Times New Roman" w:hAnsi="Times New Roman" w:cs="Times New Roman"/>
                <w:bCs/>
                <w:sz w:val="24"/>
                <w:szCs w:val="24"/>
              </w:rPr>
            </w:pPr>
            <w:r w:rsidRPr="00BC5ED3">
              <w:rPr>
                <w:rFonts w:ascii="Times New Roman" w:hAnsi="Times New Roman" w:cs="Times New Roman"/>
                <w:bCs/>
                <w:sz w:val="24"/>
                <w:szCs w:val="24"/>
              </w:rPr>
              <w:t xml:space="preserve">5686 sayılı Jeotermal Kaynaklar ve Doğal Mineralli Sular Kanunu ile uygulama yönetmeliğinde belirtilen tanım ile uyumlu hale getirilmelidir. Odamız tarafından önerilen düzenleme ile kaynak koruma alanın tanımı 5686 sayılı Jeotermal Kaynaklar ve Doğal Mineralli Sular Kanunu uygulama yönetmeliği ile uyumlu hale getirilmiştir. </w:t>
            </w:r>
          </w:p>
          <w:p w14:paraId="54E3D8BF" w14:textId="54E1103C" w:rsidR="00BC5ED3" w:rsidRDefault="002E6FFD" w:rsidP="00BC5ED3">
            <w:pPr>
              <w:spacing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Ayrıca önerilen c</w:t>
            </w:r>
            <w:r w:rsidR="00BC5ED3" w:rsidRPr="00BC5ED3">
              <w:rPr>
                <w:rFonts w:ascii="Times New Roman" w:hAnsi="Times New Roman" w:cs="Times New Roman"/>
                <w:bCs/>
                <w:sz w:val="24"/>
                <w:szCs w:val="24"/>
              </w:rPr>
              <w:t>ümle</w:t>
            </w:r>
            <w:r>
              <w:rPr>
                <w:rFonts w:ascii="Times New Roman" w:hAnsi="Times New Roman" w:cs="Times New Roman"/>
                <w:bCs/>
                <w:sz w:val="24"/>
                <w:szCs w:val="24"/>
              </w:rPr>
              <w:t xml:space="preserve"> yapısında</w:t>
            </w:r>
            <w:r w:rsidR="00BC5ED3" w:rsidRPr="00BC5ED3">
              <w:rPr>
                <w:rFonts w:ascii="Times New Roman" w:hAnsi="Times New Roman" w:cs="Times New Roman"/>
                <w:bCs/>
                <w:sz w:val="24"/>
                <w:szCs w:val="24"/>
              </w:rPr>
              <w:t xml:space="preserve"> bozuk bir</w:t>
            </w:r>
            <w:r>
              <w:rPr>
                <w:rFonts w:ascii="Times New Roman" w:hAnsi="Times New Roman" w:cs="Times New Roman"/>
                <w:bCs/>
                <w:sz w:val="24"/>
                <w:szCs w:val="24"/>
              </w:rPr>
              <w:t xml:space="preserve"> ifade görülmekte olup, t</w:t>
            </w:r>
            <w:r w:rsidR="00BC5ED3" w:rsidRPr="00BC5ED3">
              <w:rPr>
                <w:rFonts w:ascii="Times New Roman" w:hAnsi="Times New Roman" w:cs="Times New Roman"/>
                <w:bCs/>
                <w:sz w:val="24"/>
                <w:szCs w:val="24"/>
              </w:rPr>
              <w:t>am olarak ne anlatılmak isten</w:t>
            </w:r>
            <w:r>
              <w:rPr>
                <w:rFonts w:ascii="Times New Roman" w:hAnsi="Times New Roman" w:cs="Times New Roman"/>
                <w:bCs/>
                <w:sz w:val="24"/>
                <w:szCs w:val="24"/>
              </w:rPr>
              <w:t>il</w:t>
            </w:r>
            <w:r w:rsidR="00BC5ED3" w:rsidRPr="00BC5ED3">
              <w:rPr>
                <w:rFonts w:ascii="Times New Roman" w:hAnsi="Times New Roman" w:cs="Times New Roman"/>
                <w:bCs/>
                <w:sz w:val="24"/>
                <w:szCs w:val="24"/>
              </w:rPr>
              <w:t>diği anlaşılmamakta</w:t>
            </w:r>
            <w:r>
              <w:rPr>
                <w:rFonts w:ascii="Times New Roman" w:hAnsi="Times New Roman" w:cs="Times New Roman"/>
                <w:bCs/>
                <w:sz w:val="24"/>
                <w:szCs w:val="24"/>
              </w:rPr>
              <w:t>dır.</w:t>
            </w:r>
          </w:p>
          <w:p w14:paraId="5938A443" w14:textId="6D028FB4" w:rsidR="002E6FFD" w:rsidRDefault="002E6FFD" w:rsidP="00BC5ED3">
            <w:pPr>
              <w:spacing w:line="276" w:lineRule="auto"/>
              <w:ind w:firstLine="709"/>
              <w:jc w:val="both"/>
              <w:rPr>
                <w:rFonts w:ascii="Times New Roman" w:hAnsi="Times New Roman" w:cs="Times New Roman"/>
                <w:b/>
                <w:sz w:val="24"/>
                <w:szCs w:val="24"/>
              </w:rPr>
            </w:pPr>
          </w:p>
          <w:p w14:paraId="164FE5C7" w14:textId="122EC0AA" w:rsidR="002E6FFD" w:rsidRDefault="002E6FFD" w:rsidP="00BC5ED3">
            <w:pPr>
              <w:spacing w:line="276" w:lineRule="auto"/>
              <w:ind w:firstLine="709"/>
              <w:jc w:val="both"/>
              <w:rPr>
                <w:rFonts w:ascii="Times New Roman" w:hAnsi="Times New Roman" w:cs="Times New Roman"/>
                <w:b/>
                <w:sz w:val="24"/>
                <w:szCs w:val="24"/>
              </w:rPr>
            </w:pPr>
          </w:p>
          <w:p w14:paraId="26A1E42B" w14:textId="2BBB181E" w:rsidR="002E6FFD" w:rsidRDefault="002E6FFD" w:rsidP="00BC5ED3">
            <w:pPr>
              <w:spacing w:line="276" w:lineRule="auto"/>
              <w:ind w:firstLine="709"/>
              <w:jc w:val="both"/>
              <w:rPr>
                <w:rFonts w:ascii="Times New Roman" w:hAnsi="Times New Roman" w:cs="Times New Roman"/>
                <w:b/>
                <w:sz w:val="24"/>
                <w:szCs w:val="24"/>
              </w:rPr>
            </w:pPr>
          </w:p>
          <w:p w14:paraId="43991037" w14:textId="77777777" w:rsidR="002E6FFD" w:rsidRPr="00BC5ED3" w:rsidRDefault="002E6FFD" w:rsidP="00BC5ED3">
            <w:pPr>
              <w:spacing w:line="276" w:lineRule="auto"/>
              <w:ind w:firstLine="709"/>
              <w:jc w:val="both"/>
              <w:rPr>
                <w:rFonts w:ascii="Times New Roman" w:hAnsi="Times New Roman" w:cs="Times New Roman"/>
                <w:b/>
                <w:sz w:val="24"/>
                <w:szCs w:val="24"/>
              </w:rPr>
            </w:pPr>
          </w:p>
          <w:p w14:paraId="2FDB63E3" w14:textId="067E5FDA" w:rsidR="00B22BFF" w:rsidRPr="00BC5ED3" w:rsidRDefault="00B22BFF" w:rsidP="00BC5ED3">
            <w:pPr>
              <w:spacing w:line="276" w:lineRule="auto"/>
              <w:rPr>
                <w:rFonts w:ascii="Times New Roman" w:hAnsi="Times New Roman" w:cs="Times New Roman"/>
                <w:bCs/>
                <w:sz w:val="24"/>
                <w:szCs w:val="24"/>
              </w:rPr>
            </w:pPr>
          </w:p>
        </w:tc>
      </w:tr>
      <w:tr w:rsidR="00B00344" w:rsidRPr="00BC5ED3" w14:paraId="155626A4" w14:textId="77777777" w:rsidTr="00B00344">
        <w:tc>
          <w:tcPr>
            <w:tcW w:w="5098" w:type="dxa"/>
          </w:tcPr>
          <w:p w14:paraId="0CC0A0DC" w14:textId="77777777" w:rsidR="002C5DDB" w:rsidRPr="005312A2" w:rsidRDefault="002C5DDB" w:rsidP="00FD466B">
            <w:pPr>
              <w:autoSpaceDE w:val="0"/>
              <w:autoSpaceDN w:val="0"/>
              <w:adjustRightInd w:val="0"/>
              <w:spacing w:line="276" w:lineRule="auto"/>
              <w:ind w:firstLine="708"/>
              <w:jc w:val="both"/>
              <w:rPr>
                <w:rFonts w:ascii="Times New Roman" w:hAnsi="Times New Roman" w:cs="Times New Roman"/>
                <w:b/>
                <w:sz w:val="24"/>
                <w:szCs w:val="24"/>
              </w:rPr>
            </w:pPr>
            <w:r w:rsidRPr="005312A2">
              <w:rPr>
                <w:rFonts w:ascii="Times New Roman" w:hAnsi="Times New Roman" w:cs="Times New Roman"/>
                <w:b/>
                <w:sz w:val="24"/>
                <w:szCs w:val="24"/>
              </w:rPr>
              <w:lastRenderedPageBreak/>
              <w:t xml:space="preserve">Kaynak koruma alanları ve </w:t>
            </w:r>
            <w:proofErr w:type="spellStart"/>
            <w:r w:rsidRPr="005312A2">
              <w:rPr>
                <w:rFonts w:ascii="Times New Roman" w:hAnsi="Times New Roman" w:cs="Times New Roman"/>
                <w:b/>
                <w:sz w:val="24"/>
                <w:szCs w:val="24"/>
              </w:rPr>
              <w:t>kaptaj</w:t>
            </w:r>
            <w:proofErr w:type="spellEnd"/>
          </w:p>
          <w:p w14:paraId="54E7D609" w14:textId="77777777" w:rsidR="002C5DDB" w:rsidRPr="005312A2" w:rsidRDefault="002C5DDB" w:rsidP="00FD466B">
            <w:pPr>
              <w:autoSpaceDE w:val="0"/>
              <w:autoSpaceDN w:val="0"/>
              <w:adjustRightInd w:val="0"/>
              <w:spacing w:line="276" w:lineRule="auto"/>
              <w:ind w:firstLine="708"/>
              <w:jc w:val="both"/>
              <w:rPr>
                <w:rFonts w:ascii="Times New Roman" w:hAnsi="Times New Roman" w:cs="Times New Roman"/>
                <w:b/>
                <w:sz w:val="24"/>
                <w:szCs w:val="24"/>
              </w:rPr>
            </w:pPr>
            <w:r w:rsidRPr="005312A2">
              <w:rPr>
                <w:rFonts w:ascii="Times New Roman" w:hAnsi="Times New Roman" w:cs="Times New Roman"/>
                <w:b/>
                <w:sz w:val="24"/>
                <w:szCs w:val="24"/>
              </w:rPr>
              <w:t xml:space="preserve">MADDE 9 – </w:t>
            </w:r>
          </w:p>
          <w:p w14:paraId="5D0B075C" w14:textId="77777777" w:rsidR="002C5DDB" w:rsidRPr="00BC5ED3" w:rsidRDefault="002C5DDB" w:rsidP="00FD466B">
            <w:pPr>
              <w:autoSpaceDE w:val="0"/>
              <w:autoSpaceDN w:val="0"/>
              <w:adjustRightInd w:val="0"/>
              <w:spacing w:line="276" w:lineRule="auto"/>
              <w:ind w:firstLine="708"/>
              <w:jc w:val="both"/>
              <w:rPr>
                <w:rFonts w:ascii="Times New Roman" w:hAnsi="Times New Roman" w:cs="Times New Roman"/>
                <w:bCs/>
                <w:sz w:val="24"/>
                <w:szCs w:val="24"/>
              </w:rPr>
            </w:pPr>
            <w:r w:rsidRPr="00734C61">
              <w:rPr>
                <w:rFonts w:ascii="Times New Roman" w:hAnsi="Times New Roman" w:cs="Times New Roman"/>
                <w:bCs/>
                <w:strike/>
                <w:sz w:val="24"/>
                <w:szCs w:val="24"/>
              </w:rPr>
              <w:t xml:space="preserve">(1) Termal suların fiziksel ve kimyasal özelliklerinin, debi ve sıcaklıklarının yer altı ve yerüstünde olabilecek çeşitli etkenlerle değişmesini önlemek ve her türlü kirlenmeye karşı korunması amacı ile doğal çıkışlı termal kaynak, sondaj kuyusu çevresinde jeofizik, jeolojik ve hidrojeolojik verilere göre koruma alanları ve alınacak tedbirler belirlenir. Bu amaçla </w:t>
            </w:r>
            <w:proofErr w:type="spellStart"/>
            <w:r w:rsidRPr="00734C61">
              <w:rPr>
                <w:rFonts w:ascii="Times New Roman" w:hAnsi="Times New Roman" w:cs="Times New Roman"/>
                <w:bCs/>
                <w:strike/>
                <w:sz w:val="24"/>
                <w:szCs w:val="24"/>
              </w:rPr>
              <w:t>kaptaj</w:t>
            </w:r>
            <w:proofErr w:type="spellEnd"/>
            <w:r w:rsidRPr="00734C61">
              <w:rPr>
                <w:rFonts w:ascii="Times New Roman" w:hAnsi="Times New Roman" w:cs="Times New Roman"/>
                <w:bCs/>
                <w:strike/>
                <w:sz w:val="24"/>
                <w:szCs w:val="24"/>
              </w:rPr>
              <w:t xml:space="preserve"> ve sondaj kuyularının ve üretim sistemlerinin kirlenmeyi önleyici tekniğe ve 13/6/2007 tarihli ve 5656 sayılı Jeotermal Kaynaklar ve Doğal Mineralli Sular Kanunu’na uygun olması gerekir</w:t>
            </w:r>
            <w:r w:rsidRPr="00BC5ED3">
              <w:rPr>
                <w:rFonts w:ascii="Times New Roman" w:hAnsi="Times New Roman" w:cs="Times New Roman"/>
                <w:bCs/>
                <w:sz w:val="24"/>
                <w:szCs w:val="24"/>
              </w:rPr>
              <w:t>.</w:t>
            </w:r>
          </w:p>
          <w:p w14:paraId="331A32ED" w14:textId="77777777" w:rsidR="00734C61" w:rsidRDefault="00734C61" w:rsidP="00FD466B">
            <w:pPr>
              <w:autoSpaceDE w:val="0"/>
              <w:autoSpaceDN w:val="0"/>
              <w:adjustRightInd w:val="0"/>
              <w:spacing w:line="276" w:lineRule="auto"/>
              <w:ind w:firstLine="708"/>
              <w:jc w:val="both"/>
              <w:rPr>
                <w:rFonts w:ascii="Times New Roman" w:hAnsi="Times New Roman" w:cs="Times New Roman"/>
                <w:bCs/>
                <w:sz w:val="24"/>
                <w:szCs w:val="24"/>
              </w:rPr>
            </w:pPr>
          </w:p>
          <w:p w14:paraId="0B264A70" w14:textId="0F206B05" w:rsidR="002C5DDB" w:rsidRPr="00AB1ED1" w:rsidRDefault="002C5DDB" w:rsidP="00FD466B">
            <w:pPr>
              <w:autoSpaceDE w:val="0"/>
              <w:autoSpaceDN w:val="0"/>
              <w:adjustRightInd w:val="0"/>
              <w:spacing w:line="276" w:lineRule="auto"/>
              <w:ind w:firstLine="708"/>
              <w:jc w:val="both"/>
              <w:rPr>
                <w:rFonts w:ascii="Times New Roman" w:hAnsi="Times New Roman" w:cs="Times New Roman"/>
                <w:bCs/>
                <w:strike/>
                <w:sz w:val="24"/>
                <w:szCs w:val="24"/>
              </w:rPr>
            </w:pPr>
            <w:r w:rsidRPr="00BC5ED3">
              <w:rPr>
                <w:rFonts w:ascii="Times New Roman" w:hAnsi="Times New Roman" w:cs="Times New Roman"/>
                <w:bCs/>
                <w:sz w:val="24"/>
                <w:szCs w:val="24"/>
              </w:rPr>
              <w:t xml:space="preserve">(3) Kaynak koruma alanı ile ilgili hususlar müstakil bir rapor şeklinde hazırlanabildiği </w:t>
            </w:r>
            <w:r w:rsidRPr="00AB1ED1">
              <w:rPr>
                <w:rFonts w:ascii="Times New Roman" w:hAnsi="Times New Roman" w:cs="Times New Roman"/>
                <w:bCs/>
                <w:strike/>
                <w:sz w:val="24"/>
                <w:szCs w:val="24"/>
              </w:rPr>
              <w:t>gibi, jeoloji-hidrojeoloji raporu içinde ayrı bir bölüm olarak da yer alabilir.</w:t>
            </w:r>
          </w:p>
          <w:p w14:paraId="58652344" w14:textId="77777777" w:rsidR="00B22BFF" w:rsidRPr="00BC5ED3" w:rsidRDefault="00B22BFF" w:rsidP="00AB1ED1">
            <w:pPr>
              <w:autoSpaceDE w:val="0"/>
              <w:autoSpaceDN w:val="0"/>
              <w:adjustRightInd w:val="0"/>
              <w:spacing w:line="276" w:lineRule="auto"/>
              <w:ind w:firstLine="708"/>
              <w:jc w:val="both"/>
              <w:rPr>
                <w:rFonts w:ascii="Times New Roman" w:hAnsi="Times New Roman" w:cs="Times New Roman"/>
                <w:bCs/>
                <w:sz w:val="24"/>
                <w:szCs w:val="24"/>
              </w:rPr>
            </w:pPr>
          </w:p>
        </w:tc>
        <w:tc>
          <w:tcPr>
            <w:tcW w:w="5245" w:type="dxa"/>
          </w:tcPr>
          <w:p w14:paraId="070913FE" w14:textId="77777777" w:rsidR="00734C61" w:rsidRPr="00BC5ED3" w:rsidRDefault="00734C61" w:rsidP="00734C61">
            <w:pPr>
              <w:autoSpaceDE w:val="0"/>
              <w:autoSpaceDN w:val="0"/>
              <w:adjustRightInd w:val="0"/>
              <w:spacing w:line="276" w:lineRule="auto"/>
              <w:ind w:firstLine="708"/>
              <w:jc w:val="both"/>
              <w:rPr>
                <w:rFonts w:ascii="Times New Roman" w:hAnsi="Times New Roman" w:cs="Times New Roman"/>
                <w:b/>
                <w:sz w:val="24"/>
                <w:szCs w:val="24"/>
              </w:rPr>
            </w:pPr>
            <w:r w:rsidRPr="00BC5ED3">
              <w:rPr>
                <w:rFonts w:ascii="Times New Roman" w:hAnsi="Times New Roman" w:cs="Times New Roman"/>
                <w:b/>
                <w:sz w:val="24"/>
                <w:szCs w:val="24"/>
              </w:rPr>
              <w:t xml:space="preserve">Kaynak koruma alanları ve </w:t>
            </w:r>
            <w:proofErr w:type="spellStart"/>
            <w:r w:rsidRPr="00BC5ED3">
              <w:rPr>
                <w:rFonts w:ascii="Times New Roman" w:hAnsi="Times New Roman" w:cs="Times New Roman"/>
                <w:b/>
                <w:sz w:val="24"/>
                <w:szCs w:val="24"/>
              </w:rPr>
              <w:t>kaptaj</w:t>
            </w:r>
            <w:proofErr w:type="spellEnd"/>
          </w:p>
          <w:p w14:paraId="025099F8" w14:textId="77777777" w:rsidR="00734C61" w:rsidRPr="005312A2" w:rsidRDefault="00734C61" w:rsidP="00734C61">
            <w:pPr>
              <w:autoSpaceDE w:val="0"/>
              <w:autoSpaceDN w:val="0"/>
              <w:adjustRightInd w:val="0"/>
              <w:spacing w:line="276" w:lineRule="auto"/>
              <w:ind w:firstLine="708"/>
              <w:jc w:val="both"/>
              <w:rPr>
                <w:rFonts w:ascii="Times New Roman" w:hAnsi="Times New Roman" w:cs="Times New Roman"/>
                <w:b/>
                <w:sz w:val="24"/>
                <w:szCs w:val="24"/>
              </w:rPr>
            </w:pPr>
            <w:r w:rsidRPr="005312A2">
              <w:rPr>
                <w:rFonts w:ascii="Times New Roman" w:hAnsi="Times New Roman" w:cs="Times New Roman"/>
                <w:b/>
                <w:sz w:val="24"/>
                <w:szCs w:val="24"/>
              </w:rPr>
              <w:t xml:space="preserve">MADDE 9 – </w:t>
            </w:r>
          </w:p>
          <w:p w14:paraId="255BC23D" w14:textId="77777777" w:rsidR="00B22BFF" w:rsidRDefault="00B22BFF" w:rsidP="00BC5ED3">
            <w:pPr>
              <w:spacing w:line="276" w:lineRule="auto"/>
              <w:ind w:firstLine="708"/>
              <w:jc w:val="both"/>
              <w:rPr>
                <w:rFonts w:ascii="Times New Roman" w:hAnsi="Times New Roman" w:cs="Times New Roman"/>
                <w:bCs/>
                <w:sz w:val="24"/>
                <w:szCs w:val="24"/>
              </w:rPr>
            </w:pPr>
          </w:p>
          <w:p w14:paraId="68BEFCF9" w14:textId="40E3C3C3" w:rsidR="00734C61" w:rsidRDefault="00734C61" w:rsidP="00734C61">
            <w:pPr>
              <w:ind w:firstLine="567"/>
              <w:jc w:val="both"/>
              <w:rPr>
                <w:rFonts w:ascii="Times New Roman" w:hAnsi="Times New Roman" w:cs="Times New Roman"/>
                <w:bCs/>
                <w:color w:val="FF0000"/>
                <w:sz w:val="24"/>
                <w:szCs w:val="24"/>
              </w:rPr>
            </w:pPr>
            <w:r>
              <w:rPr>
                <w:rFonts w:ascii="Times New Roman" w:eastAsia="Times New Roman" w:hAnsi="Times New Roman" w:cs="Times New Roman"/>
                <w:color w:val="000000"/>
                <w:sz w:val="24"/>
                <w:szCs w:val="24"/>
                <w:lang w:eastAsia="tr-TR"/>
              </w:rPr>
              <w:t xml:space="preserve">(1) </w:t>
            </w:r>
            <w:r w:rsidR="002E6FFD">
              <w:rPr>
                <w:rFonts w:ascii="Times New Roman" w:eastAsia="Times New Roman" w:hAnsi="Times New Roman" w:cs="Times New Roman"/>
                <w:color w:val="000000"/>
                <w:sz w:val="24"/>
                <w:szCs w:val="24"/>
                <w:lang w:eastAsia="tr-TR"/>
              </w:rPr>
              <w:t>Termal k</w:t>
            </w:r>
            <w:r w:rsidRPr="00734C61">
              <w:rPr>
                <w:rFonts w:ascii="Times New Roman" w:eastAsia="Times New Roman" w:hAnsi="Times New Roman" w:cs="Times New Roman"/>
                <w:color w:val="FF0000"/>
                <w:sz w:val="24"/>
                <w:szCs w:val="24"/>
                <w:lang w:eastAsia="tr-TR"/>
              </w:rPr>
              <w:t>aynak koruma alanı etüdü; jeoloji ve hidrojeoloji çalışmaları, çevre mevzuatında yer alan kriterlere göre yüzeysel kirletici unsurların belirlenmesi, jeotermal sistemin unsurlarını oluşturan beslenme alanı, rezervuar, örtü kaya, ısıtıcı kaya, kaynak çıkış alanı</w:t>
            </w:r>
            <w:r w:rsidR="002E6FFD">
              <w:rPr>
                <w:rFonts w:ascii="Times New Roman" w:eastAsia="Times New Roman" w:hAnsi="Times New Roman" w:cs="Times New Roman"/>
                <w:color w:val="FF0000"/>
                <w:sz w:val="24"/>
                <w:szCs w:val="24"/>
                <w:lang w:eastAsia="tr-TR"/>
              </w:rPr>
              <w:t>nın</w:t>
            </w:r>
            <w:r w:rsidRPr="00734C61">
              <w:rPr>
                <w:rFonts w:ascii="Times New Roman" w:eastAsia="Times New Roman" w:hAnsi="Times New Roman" w:cs="Times New Roman"/>
                <w:color w:val="FF0000"/>
                <w:sz w:val="24"/>
                <w:szCs w:val="24"/>
                <w:lang w:eastAsia="tr-TR"/>
              </w:rPr>
              <w:t xml:space="preserve"> belirlenmesi, kaynağın kirletici unsurlardan korunması amacıyla, koruma alanı </w:t>
            </w:r>
            <w:proofErr w:type="spellStart"/>
            <w:r w:rsidRPr="00734C61">
              <w:rPr>
                <w:rFonts w:ascii="Times New Roman" w:eastAsia="Times New Roman" w:hAnsi="Times New Roman" w:cs="Times New Roman"/>
                <w:color w:val="FF0000"/>
                <w:sz w:val="24"/>
                <w:szCs w:val="24"/>
                <w:lang w:eastAsia="tr-TR"/>
              </w:rPr>
              <w:t>zonları</w:t>
            </w:r>
            <w:proofErr w:type="spellEnd"/>
            <w:r w:rsidRPr="00734C61">
              <w:rPr>
                <w:rFonts w:ascii="Times New Roman" w:eastAsia="Times New Roman" w:hAnsi="Times New Roman" w:cs="Times New Roman"/>
                <w:color w:val="FF0000"/>
                <w:sz w:val="24"/>
                <w:szCs w:val="24"/>
                <w:lang w:eastAsia="tr-TR"/>
              </w:rPr>
              <w:t xml:space="preserve"> ve bu </w:t>
            </w:r>
            <w:proofErr w:type="spellStart"/>
            <w:r w:rsidRPr="00734C61">
              <w:rPr>
                <w:rFonts w:ascii="Times New Roman" w:eastAsia="Times New Roman" w:hAnsi="Times New Roman" w:cs="Times New Roman"/>
                <w:color w:val="FF0000"/>
                <w:sz w:val="24"/>
                <w:szCs w:val="24"/>
                <w:lang w:eastAsia="tr-TR"/>
              </w:rPr>
              <w:t>zonlarda</w:t>
            </w:r>
            <w:proofErr w:type="spellEnd"/>
            <w:r w:rsidRPr="00734C61">
              <w:rPr>
                <w:rFonts w:ascii="Times New Roman" w:eastAsia="Times New Roman" w:hAnsi="Times New Roman" w:cs="Times New Roman"/>
                <w:color w:val="FF0000"/>
                <w:sz w:val="24"/>
                <w:szCs w:val="24"/>
                <w:lang w:eastAsia="tr-TR"/>
              </w:rPr>
              <w:t xml:space="preserve"> alınması gereken tedbirleri içerir  ve </w:t>
            </w:r>
            <w:r w:rsidRPr="00734C61">
              <w:rPr>
                <w:rFonts w:ascii="Times New Roman" w:hAnsi="Times New Roman" w:cs="Times New Roman"/>
                <w:bCs/>
                <w:color w:val="FF0000"/>
                <w:sz w:val="24"/>
                <w:szCs w:val="24"/>
              </w:rPr>
              <w:t>13/6/2007 tarihli ve 56</w:t>
            </w:r>
            <w:r>
              <w:rPr>
                <w:rFonts w:ascii="Times New Roman" w:hAnsi="Times New Roman" w:cs="Times New Roman"/>
                <w:bCs/>
                <w:color w:val="FF0000"/>
                <w:sz w:val="24"/>
                <w:szCs w:val="24"/>
              </w:rPr>
              <w:t>8</w:t>
            </w:r>
            <w:r w:rsidRPr="00734C61">
              <w:rPr>
                <w:rFonts w:ascii="Times New Roman" w:hAnsi="Times New Roman" w:cs="Times New Roman"/>
                <w:bCs/>
                <w:color w:val="FF0000"/>
                <w:sz w:val="24"/>
                <w:szCs w:val="24"/>
              </w:rPr>
              <w:t>6 sayılı Jeotermal Kaynaklar ve Doğal Mineralli Sular Kanunu ve uygulama yönetmeliğinde belirtilen esaslara göre y</w:t>
            </w:r>
            <w:r>
              <w:rPr>
                <w:rFonts w:ascii="Times New Roman" w:hAnsi="Times New Roman" w:cs="Times New Roman"/>
                <w:bCs/>
                <w:color w:val="FF0000"/>
                <w:sz w:val="24"/>
                <w:szCs w:val="24"/>
              </w:rPr>
              <w:t>a</w:t>
            </w:r>
            <w:r w:rsidRPr="00734C61">
              <w:rPr>
                <w:rFonts w:ascii="Times New Roman" w:hAnsi="Times New Roman" w:cs="Times New Roman"/>
                <w:bCs/>
                <w:color w:val="FF0000"/>
                <w:sz w:val="24"/>
                <w:szCs w:val="24"/>
              </w:rPr>
              <w:t>pılır.</w:t>
            </w:r>
          </w:p>
          <w:p w14:paraId="6D3D2C4E" w14:textId="77777777" w:rsidR="00734C61" w:rsidRPr="00734C61" w:rsidRDefault="00734C61" w:rsidP="00734C61">
            <w:pPr>
              <w:ind w:firstLine="567"/>
              <w:jc w:val="both"/>
              <w:rPr>
                <w:rFonts w:ascii="Times New Roman" w:eastAsia="Times New Roman" w:hAnsi="Times New Roman" w:cs="Times New Roman"/>
                <w:color w:val="FF0000"/>
                <w:sz w:val="24"/>
                <w:szCs w:val="24"/>
                <w:lang w:eastAsia="tr-TR"/>
              </w:rPr>
            </w:pPr>
          </w:p>
          <w:p w14:paraId="01FBCEA7" w14:textId="239E16E1" w:rsidR="00734C61" w:rsidRDefault="00734C61" w:rsidP="00734C61">
            <w:pPr>
              <w:ind w:firstLine="567"/>
              <w:jc w:val="both"/>
              <w:rPr>
                <w:rFonts w:ascii="Times New Roman" w:eastAsia="Times New Roman" w:hAnsi="Times New Roman" w:cs="Times New Roman"/>
                <w:color w:val="FF0000"/>
                <w:sz w:val="24"/>
                <w:szCs w:val="24"/>
                <w:lang w:eastAsia="tr-TR"/>
              </w:rPr>
            </w:pPr>
            <w:r w:rsidRPr="00734C61">
              <w:rPr>
                <w:rFonts w:ascii="Times New Roman" w:eastAsia="Times New Roman" w:hAnsi="Times New Roman" w:cs="Times New Roman"/>
                <w:color w:val="000000"/>
                <w:sz w:val="24"/>
                <w:szCs w:val="24"/>
                <w:lang w:eastAsia="tr-TR"/>
              </w:rPr>
              <w:t xml:space="preserve">(2) </w:t>
            </w:r>
            <w:r w:rsidRPr="00734C61">
              <w:rPr>
                <w:rFonts w:ascii="Times New Roman" w:eastAsia="Times New Roman" w:hAnsi="Times New Roman" w:cs="Times New Roman"/>
                <w:color w:val="FF0000"/>
                <w:sz w:val="24"/>
                <w:szCs w:val="24"/>
                <w:lang w:eastAsia="tr-TR"/>
              </w:rPr>
              <w:t>Koruma alanı etü</w:t>
            </w:r>
            <w:r w:rsidR="00AB1ED1">
              <w:rPr>
                <w:rFonts w:ascii="Times New Roman" w:eastAsia="Times New Roman" w:hAnsi="Times New Roman" w:cs="Times New Roman"/>
                <w:color w:val="FF0000"/>
                <w:sz w:val="24"/>
                <w:szCs w:val="24"/>
                <w:lang w:eastAsia="tr-TR"/>
              </w:rPr>
              <w:t>d</w:t>
            </w:r>
            <w:r w:rsidRPr="00734C61">
              <w:rPr>
                <w:rFonts w:ascii="Times New Roman" w:eastAsia="Times New Roman" w:hAnsi="Times New Roman" w:cs="Times New Roman"/>
                <w:color w:val="FF0000"/>
                <w:sz w:val="24"/>
                <w:szCs w:val="24"/>
                <w:lang w:eastAsia="tr-TR"/>
              </w:rPr>
              <w:t xml:space="preserve">ünde rezervuarın korunmasına yönelik tedbirler; kaynağın işletmeye alınmasından önce yapılmış olan üretim testleri sonucunda belirlenen rezervuar parametrelerine göre kuyu bazında ve bu kuyulardan alınabilecek toplam üretim miktarını, kullanımdan dönen akışkanın miktarı ve bu akışkanın yeraltına </w:t>
            </w:r>
            <w:proofErr w:type="spellStart"/>
            <w:r w:rsidRPr="00734C61">
              <w:rPr>
                <w:rFonts w:ascii="Times New Roman" w:eastAsia="Times New Roman" w:hAnsi="Times New Roman" w:cs="Times New Roman"/>
                <w:color w:val="FF0000"/>
                <w:sz w:val="24"/>
                <w:szCs w:val="24"/>
                <w:lang w:eastAsia="tr-TR"/>
              </w:rPr>
              <w:t>reenjeksiyonu</w:t>
            </w:r>
            <w:proofErr w:type="spellEnd"/>
            <w:r w:rsidRPr="00734C61">
              <w:rPr>
                <w:rFonts w:ascii="Times New Roman" w:eastAsia="Times New Roman" w:hAnsi="Times New Roman" w:cs="Times New Roman"/>
                <w:color w:val="FF0000"/>
                <w:sz w:val="24"/>
                <w:szCs w:val="24"/>
                <w:lang w:eastAsia="tr-TR"/>
              </w:rPr>
              <w:t xml:space="preserve"> için uygun </w:t>
            </w:r>
            <w:proofErr w:type="spellStart"/>
            <w:r w:rsidRPr="00734C61">
              <w:rPr>
                <w:rFonts w:ascii="Times New Roman" w:eastAsia="Times New Roman" w:hAnsi="Times New Roman" w:cs="Times New Roman"/>
                <w:color w:val="FF0000"/>
                <w:sz w:val="24"/>
                <w:szCs w:val="24"/>
                <w:lang w:eastAsia="tr-TR"/>
              </w:rPr>
              <w:t>lokasyonlar</w:t>
            </w:r>
            <w:proofErr w:type="spellEnd"/>
            <w:r w:rsidRPr="00734C61">
              <w:rPr>
                <w:rFonts w:ascii="Times New Roman" w:eastAsia="Times New Roman" w:hAnsi="Times New Roman" w:cs="Times New Roman"/>
                <w:color w:val="FF0000"/>
                <w:sz w:val="24"/>
                <w:szCs w:val="24"/>
                <w:lang w:eastAsia="tr-TR"/>
              </w:rPr>
              <w:t xml:space="preserve"> ve uygun kapasitede kuyu sayılarını, üretim testleri sırasında yapılmış ve yapılacak kimyasal testlerle çatlaklı </w:t>
            </w:r>
            <w:proofErr w:type="spellStart"/>
            <w:r w:rsidRPr="00734C61">
              <w:rPr>
                <w:rFonts w:ascii="Times New Roman" w:eastAsia="Times New Roman" w:hAnsi="Times New Roman" w:cs="Times New Roman"/>
                <w:color w:val="FF0000"/>
                <w:sz w:val="24"/>
                <w:szCs w:val="24"/>
                <w:lang w:eastAsia="tr-TR"/>
              </w:rPr>
              <w:t>zonların</w:t>
            </w:r>
            <w:proofErr w:type="spellEnd"/>
            <w:r w:rsidRPr="00734C61">
              <w:rPr>
                <w:rFonts w:ascii="Times New Roman" w:eastAsia="Times New Roman" w:hAnsi="Times New Roman" w:cs="Times New Roman"/>
                <w:color w:val="FF0000"/>
                <w:sz w:val="24"/>
                <w:szCs w:val="24"/>
                <w:lang w:eastAsia="tr-TR"/>
              </w:rPr>
              <w:t xml:space="preserve"> ve üretim kuyularının kısmen veya tamamen tıkanmasına yol açacak bileşiklerin tespit edilmesi durumunda sürdürülebilir üretimin sağlanması için gerekli uygulamaları içerir.</w:t>
            </w:r>
          </w:p>
          <w:p w14:paraId="290F2EBC" w14:textId="77777777" w:rsidR="00A3476E" w:rsidRDefault="00A3476E" w:rsidP="00AB1ED1">
            <w:pPr>
              <w:autoSpaceDE w:val="0"/>
              <w:autoSpaceDN w:val="0"/>
              <w:adjustRightInd w:val="0"/>
              <w:spacing w:line="276" w:lineRule="auto"/>
              <w:ind w:firstLine="708"/>
              <w:jc w:val="both"/>
              <w:rPr>
                <w:rFonts w:ascii="Times New Roman" w:hAnsi="Times New Roman" w:cs="Times New Roman"/>
                <w:bCs/>
                <w:sz w:val="24"/>
                <w:szCs w:val="24"/>
              </w:rPr>
            </w:pPr>
          </w:p>
          <w:p w14:paraId="4F34771F" w14:textId="4680BE3C" w:rsidR="00AB1ED1" w:rsidRDefault="00AB1ED1" w:rsidP="00AB1ED1">
            <w:pPr>
              <w:autoSpaceDE w:val="0"/>
              <w:autoSpaceDN w:val="0"/>
              <w:adjustRightInd w:val="0"/>
              <w:spacing w:line="276" w:lineRule="auto"/>
              <w:ind w:firstLine="708"/>
              <w:jc w:val="both"/>
              <w:rPr>
                <w:rFonts w:ascii="Times New Roman" w:hAnsi="Times New Roman" w:cs="Times New Roman"/>
                <w:bCs/>
                <w:color w:val="FF0000"/>
                <w:sz w:val="24"/>
                <w:szCs w:val="24"/>
              </w:rPr>
            </w:pPr>
            <w:r w:rsidRPr="00BC5ED3">
              <w:rPr>
                <w:rFonts w:ascii="Times New Roman" w:hAnsi="Times New Roman" w:cs="Times New Roman"/>
                <w:bCs/>
                <w:sz w:val="24"/>
                <w:szCs w:val="24"/>
              </w:rPr>
              <w:lastRenderedPageBreak/>
              <w:t xml:space="preserve">(3) Kaynak koruma alanı ile ilgili hususlar müstakil bir rapor şeklinde </w:t>
            </w:r>
            <w:r w:rsidRPr="00AB1ED1">
              <w:rPr>
                <w:rFonts w:ascii="Times New Roman" w:hAnsi="Times New Roman" w:cs="Times New Roman"/>
                <w:bCs/>
                <w:color w:val="FF0000"/>
                <w:sz w:val="24"/>
                <w:szCs w:val="24"/>
              </w:rPr>
              <w:t>hazırlanır.</w:t>
            </w:r>
          </w:p>
          <w:p w14:paraId="540ED8C4" w14:textId="589EB04B" w:rsidR="00A3476E" w:rsidRDefault="00A3476E" w:rsidP="00AB1ED1">
            <w:pPr>
              <w:autoSpaceDE w:val="0"/>
              <w:autoSpaceDN w:val="0"/>
              <w:adjustRightInd w:val="0"/>
              <w:spacing w:line="276" w:lineRule="auto"/>
              <w:ind w:firstLine="708"/>
              <w:jc w:val="both"/>
              <w:rPr>
                <w:rFonts w:ascii="Times New Roman" w:hAnsi="Times New Roman" w:cs="Times New Roman"/>
                <w:bCs/>
                <w:color w:val="FF0000"/>
                <w:sz w:val="24"/>
                <w:szCs w:val="24"/>
              </w:rPr>
            </w:pPr>
          </w:p>
          <w:p w14:paraId="5ADE05F6" w14:textId="77777777" w:rsidR="00A3476E" w:rsidRDefault="00A3476E" w:rsidP="00AB1ED1">
            <w:pPr>
              <w:autoSpaceDE w:val="0"/>
              <w:autoSpaceDN w:val="0"/>
              <w:adjustRightInd w:val="0"/>
              <w:spacing w:line="276" w:lineRule="auto"/>
              <w:ind w:firstLine="708"/>
              <w:jc w:val="both"/>
              <w:rPr>
                <w:rFonts w:ascii="Times New Roman" w:hAnsi="Times New Roman" w:cs="Times New Roman"/>
                <w:bCs/>
                <w:sz w:val="24"/>
                <w:szCs w:val="24"/>
              </w:rPr>
            </w:pPr>
          </w:p>
          <w:p w14:paraId="1389F494" w14:textId="77777777" w:rsidR="00AB1ED1" w:rsidRPr="00734C61" w:rsidRDefault="00AB1ED1" w:rsidP="00734C61">
            <w:pPr>
              <w:ind w:firstLine="567"/>
              <w:jc w:val="both"/>
              <w:rPr>
                <w:rFonts w:ascii="Times New Roman" w:eastAsia="Times New Roman" w:hAnsi="Times New Roman" w:cs="Times New Roman"/>
                <w:color w:val="FF0000"/>
                <w:sz w:val="24"/>
                <w:szCs w:val="24"/>
                <w:lang w:eastAsia="tr-TR"/>
              </w:rPr>
            </w:pPr>
          </w:p>
          <w:p w14:paraId="3B06C956" w14:textId="4C375D53" w:rsidR="00734C61" w:rsidRPr="00BC5ED3" w:rsidRDefault="00734C61" w:rsidP="00BC5ED3">
            <w:pPr>
              <w:spacing w:line="276" w:lineRule="auto"/>
              <w:ind w:firstLine="708"/>
              <w:jc w:val="both"/>
              <w:rPr>
                <w:rFonts w:ascii="Times New Roman" w:hAnsi="Times New Roman" w:cs="Times New Roman"/>
                <w:bCs/>
                <w:sz w:val="24"/>
                <w:szCs w:val="24"/>
              </w:rPr>
            </w:pPr>
          </w:p>
        </w:tc>
        <w:tc>
          <w:tcPr>
            <w:tcW w:w="3544" w:type="dxa"/>
          </w:tcPr>
          <w:p w14:paraId="37CC3001" w14:textId="6FAC70AB" w:rsidR="00E439E9" w:rsidRDefault="00E439E9" w:rsidP="00BC5ED3">
            <w:pPr>
              <w:spacing w:line="276" w:lineRule="auto"/>
              <w:ind w:firstLine="708"/>
              <w:jc w:val="both"/>
              <w:rPr>
                <w:rFonts w:ascii="Times New Roman" w:hAnsi="Times New Roman" w:cs="Times New Roman"/>
                <w:bCs/>
                <w:sz w:val="24"/>
                <w:szCs w:val="24"/>
              </w:rPr>
            </w:pPr>
            <w:r w:rsidRPr="00E439E9">
              <w:rPr>
                <w:rFonts w:ascii="Times New Roman" w:hAnsi="Times New Roman" w:cs="Times New Roman"/>
                <w:b/>
                <w:sz w:val="24"/>
                <w:szCs w:val="24"/>
              </w:rPr>
              <w:lastRenderedPageBreak/>
              <w:t>GEREKÇE</w:t>
            </w:r>
          </w:p>
          <w:p w14:paraId="3AF6F36B" w14:textId="77777777" w:rsidR="00E439E9" w:rsidRDefault="00E439E9" w:rsidP="00BC5ED3">
            <w:pPr>
              <w:spacing w:line="276" w:lineRule="auto"/>
              <w:ind w:firstLine="708"/>
              <w:jc w:val="both"/>
              <w:rPr>
                <w:rFonts w:ascii="Times New Roman" w:hAnsi="Times New Roman" w:cs="Times New Roman"/>
                <w:bCs/>
                <w:sz w:val="24"/>
                <w:szCs w:val="24"/>
              </w:rPr>
            </w:pPr>
          </w:p>
          <w:p w14:paraId="15101644" w14:textId="77777777" w:rsidR="002E6FFD" w:rsidRDefault="00BC5ED3" w:rsidP="00AB1ED1">
            <w:pPr>
              <w:spacing w:line="276" w:lineRule="auto"/>
              <w:ind w:firstLine="708"/>
              <w:jc w:val="both"/>
              <w:rPr>
                <w:rFonts w:ascii="Times New Roman" w:hAnsi="Times New Roman" w:cs="Times New Roman"/>
                <w:bCs/>
                <w:sz w:val="24"/>
                <w:szCs w:val="24"/>
              </w:rPr>
            </w:pPr>
            <w:r w:rsidRPr="00BC5ED3">
              <w:rPr>
                <w:rFonts w:ascii="Times New Roman" w:hAnsi="Times New Roman" w:cs="Times New Roman"/>
                <w:bCs/>
                <w:sz w:val="24"/>
                <w:szCs w:val="24"/>
              </w:rPr>
              <w:t>Jeotermal Kaynaklar ve Doğal Mineralli Sular Kanunu’nun numarası “5656” olarak yanlış yazılmış olup “5686” olarak değiştirilmelidir.</w:t>
            </w:r>
            <w:r w:rsidR="0034698D">
              <w:rPr>
                <w:rFonts w:ascii="Times New Roman" w:hAnsi="Times New Roman" w:cs="Times New Roman"/>
                <w:bCs/>
                <w:sz w:val="24"/>
                <w:szCs w:val="24"/>
              </w:rPr>
              <w:t xml:space="preserve"> </w:t>
            </w:r>
          </w:p>
          <w:p w14:paraId="06835A5A" w14:textId="2D43E310" w:rsidR="00AB1ED1" w:rsidRDefault="005312A2" w:rsidP="00AB1ED1">
            <w:pPr>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Ayrıca</w:t>
            </w:r>
            <w:r w:rsidR="0034698D">
              <w:rPr>
                <w:rFonts w:ascii="Times New Roman" w:hAnsi="Times New Roman" w:cs="Times New Roman"/>
                <w:bCs/>
                <w:sz w:val="24"/>
                <w:szCs w:val="24"/>
              </w:rPr>
              <w:t xml:space="preserve"> 1. </w:t>
            </w:r>
            <w:r w:rsidR="00AB1ED1">
              <w:rPr>
                <w:rFonts w:ascii="Times New Roman" w:hAnsi="Times New Roman" w:cs="Times New Roman"/>
                <w:bCs/>
                <w:sz w:val="24"/>
                <w:szCs w:val="24"/>
              </w:rPr>
              <w:t>b</w:t>
            </w:r>
            <w:r w:rsidR="0034698D">
              <w:rPr>
                <w:rFonts w:ascii="Times New Roman" w:hAnsi="Times New Roman" w:cs="Times New Roman"/>
                <w:bCs/>
                <w:sz w:val="24"/>
                <w:szCs w:val="24"/>
              </w:rPr>
              <w:t xml:space="preserve">endinde belirtilen   bölüm 5686 sayılı kanunun uygulama yönetmeliğinin 23 </w:t>
            </w:r>
            <w:r w:rsidR="00AB1ED1">
              <w:rPr>
                <w:rFonts w:ascii="Times New Roman" w:hAnsi="Times New Roman" w:cs="Times New Roman"/>
                <w:bCs/>
                <w:sz w:val="24"/>
                <w:szCs w:val="24"/>
              </w:rPr>
              <w:t>maddesinin 1 inci fıkrası ile uyuml</w:t>
            </w:r>
            <w:r w:rsidR="002E6FFD">
              <w:rPr>
                <w:rFonts w:ascii="Times New Roman" w:hAnsi="Times New Roman" w:cs="Times New Roman"/>
                <w:bCs/>
                <w:sz w:val="24"/>
                <w:szCs w:val="24"/>
              </w:rPr>
              <w:t>u</w:t>
            </w:r>
            <w:r w:rsidR="00AB1ED1">
              <w:rPr>
                <w:rFonts w:ascii="Times New Roman" w:hAnsi="Times New Roman" w:cs="Times New Roman"/>
                <w:bCs/>
                <w:sz w:val="24"/>
                <w:szCs w:val="24"/>
              </w:rPr>
              <w:t xml:space="preserve"> hale getirilmeli ve kaynak koruma alanlarına ilişkin raporların nasıl hazırlanacağı konusunda yönlendirici olmalı ve 5686 sayılı yasa ile bütünlük sağlanmalıdır.</w:t>
            </w:r>
          </w:p>
          <w:p w14:paraId="14BA731B" w14:textId="77777777" w:rsidR="00AB1ED1" w:rsidRDefault="00AB1ED1" w:rsidP="00AB1ED1">
            <w:pPr>
              <w:spacing w:line="276" w:lineRule="auto"/>
              <w:ind w:firstLine="708"/>
              <w:jc w:val="both"/>
              <w:rPr>
                <w:rFonts w:ascii="Times New Roman" w:hAnsi="Times New Roman" w:cs="Times New Roman"/>
                <w:bCs/>
                <w:sz w:val="24"/>
                <w:szCs w:val="24"/>
              </w:rPr>
            </w:pPr>
          </w:p>
          <w:p w14:paraId="53947BCD" w14:textId="4022D4F3" w:rsidR="00AB1ED1" w:rsidRDefault="00AB1ED1" w:rsidP="00AB1ED1">
            <w:pPr>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Yine 5686 sayılı kanunun uygulama yönetmeliğinin 23/2 bendi bu yönetmelik içinde de taşınarak kaynak koruma alan etütlerinde sınırlamalar belirlenmelidir.</w:t>
            </w:r>
            <w:r w:rsidR="002E6FFD">
              <w:rPr>
                <w:rFonts w:ascii="Times New Roman" w:hAnsi="Times New Roman" w:cs="Times New Roman"/>
                <w:bCs/>
                <w:sz w:val="24"/>
                <w:szCs w:val="24"/>
              </w:rPr>
              <w:t xml:space="preserve"> Bu kapsamda odamızın önerisi dikkate alınmalıdır.</w:t>
            </w:r>
          </w:p>
          <w:p w14:paraId="0E66B5B9" w14:textId="4FA2271A" w:rsidR="00AB1ED1" w:rsidRPr="00BC5ED3" w:rsidRDefault="00AB1ED1" w:rsidP="00AB1ED1">
            <w:pPr>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Yönetmelik taslağının 9/3 bendi odamız tarafından önerildiği </w:t>
            </w:r>
            <w:r>
              <w:rPr>
                <w:rFonts w:ascii="Times New Roman" w:hAnsi="Times New Roman" w:cs="Times New Roman"/>
                <w:bCs/>
                <w:sz w:val="24"/>
                <w:szCs w:val="24"/>
              </w:rPr>
              <w:lastRenderedPageBreak/>
              <w:t xml:space="preserve">şekilde değiştirilmeli, kaynak koruma alan raporları ayrı bir rapor halinde sunulmalıdır. </w:t>
            </w:r>
          </w:p>
        </w:tc>
      </w:tr>
      <w:tr w:rsidR="00B00344" w:rsidRPr="00BC5ED3" w14:paraId="7109697A" w14:textId="77777777" w:rsidTr="00B00344">
        <w:tc>
          <w:tcPr>
            <w:tcW w:w="5098" w:type="dxa"/>
          </w:tcPr>
          <w:p w14:paraId="66FEAC91" w14:textId="77777777" w:rsidR="00B32ABD" w:rsidRPr="00BC5ED3" w:rsidRDefault="00B32ABD" w:rsidP="00A3476E">
            <w:pPr>
              <w:autoSpaceDE w:val="0"/>
              <w:autoSpaceDN w:val="0"/>
              <w:adjustRightInd w:val="0"/>
              <w:spacing w:line="276" w:lineRule="auto"/>
              <w:jc w:val="both"/>
              <w:rPr>
                <w:rFonts w:ascii="Times New Roman" w:hAnsi="Times New Roman" w:cs="Times New Roman"/>
                <w:b/>
                <w:bCs/>
                <w:sz w:val="24"/>
                <w:szCs w:val="24"/>
              </w:rPr>
            </w:pPr>
            <w:r w:rsidRPr="00BC5ED3">
              <w:rPr>
                <w:rFonts w:ascii="Times New Roman" w:hAnsi="Times New Roman" w:cs="Times New Roman"/>
                <w:b/>
                <w:bCs/>
                <w:sz w:val="24"/>
                <w:szCs w:val="24"/>
              </w:rPr>
              <w:lastRenderedPageBreak/>
              <w:t>Denetim ve İzleme</w:t>
            </w:r>
          </w:p>
          <w:p w14:paraId="27C49215" w14:textId="717A5713" w:rsidR="00B32ABD" w:rsidRDefault="00B32ABD" w:rsidP="00A3476E">
            <w:pPr>
              <w:autoSpaceDE w:val="0"/>
              <w:autoSpaceDN w:val="0"/>
              <w:adjustRightInd w:val="0"/>
              <w:spacing w:line="276" w:lineRule="auto"/>
              <w:jc w:val="both"/>
              <w:rPr>
                <w:rFonts w:ascii="Times New Roman" w:hAnsi="Times New Roman" w:cs="Times New Roman"/>
                <w:sz w:val="24"/>
                <w:szCs w:val="24"/>
              </w:rPr>
            </w:pPr>
            <w:r w:rsidRPr="00BC5ED3">
              <w:rPr>
                <w:rFonts w:ascii="Times New Roman" w:hAnsi="Times New Roman" w:cs="Times New Roman"/>
                <w:b/>
                <w:bCs/>
                <w:sz w:val="24"/>
                <w:szCs w:val="24"/>
              </w:rPr>
              <w:t xml:space="preserve">MADDE </w:t>
            </w:r>
            <w:proofErr w:type="gramStart"/>
            <w:r w:rsidRPr="00BC5ED3">
              <w:rPr>
                <w:rFonts w:ascii="Times New Roman" w:hAnsi="Times New Roman" w:cs="Times New Roman"/>
                <w:b/>
                <w:bCs/>
                <w:sz w:val="24"/>
                <w:szCs w:val="24"/>
              </w:rPr>
              <w:t>25 -</w:t>
            </w:r>
            <w:proofErr w:type="gramEnd"/>
            <w:r w:rsidRPr="00BC5ED3">
              <w:rPr>
                <w:rFonts w:ascii="Times New Roman" w:hAnsi="Times New Roman" w:cs="Times New Roman"/>
                <w:b/>
                <w:bCs/>
                <w:sz w:val="24"/>
                <w:szCs w:val="24"/>
              </w:rPr>
              <w:t xml:space="preserve"> </w:t>
            </w:r>
            <w:r w:rsidRPr="00BC5ED3">
              <w:rPr>
                <w:rFonts w:ascii="Times New Roman" w:hAnsi="Times New Roman" w:cs="Times New Roman"/>
                <w:sz w:val="24"/>
                <w:szCs w:val="24"/>
              </w:rPr>
              <w:t>(1) Bakanlık talimatları ile olağan üstü hallerde yapılan denetimler saklı</w:t>
            </w:r>
            <w:r w:rsidR="00A3476E">
              <w:rPr>
                <w:rFonts w:ascii="Times New Roman" w:hAnsi="Times New Roman" w:cs="Times New Roman"/>
                <w:sz w:val="24"/>
                <w:szCs w:val="24"/>
              </w:rPr>
              <w:t xml:space="preserve"> </w:t>
            </w:r>
            <w:r w:rsidRPr="00BC5ED3">
              <w:rPr>
                <w:rFonts w:ascii="Times New Roman" w:hAnsi="Times New Roman" w:cs="Times New Roman"/>
                <w:sz w:val="24"/>
                <w:szCs w:val="24"/>
              </w:rPr>
              <w:t>kalmak kaydı ile tesisler; en az yılda bir defa Bakanlıkça, üç aylık aralıklarla da Müdürlükçe</w:t>
            </w:r>
            <w:r w:rsidR="00A3476E">
              <w:rPr>
                <w:rFonts w:ascii="Times New Roman" w:hAnsi="Times New Roman" w:cs="Times New Roman"/>
                <w:sz w:val="24"/>
                <w:szCs w:val="24"/>
              </w:rPr>
              <w:t xml:space="preserve"> </w:t>
            </w:r>
            <w:r w:rsidRPr="00BC5ED3">
              <w:rPr>
                <w:rFonts w:ascii="Times New Roman" w:hAnsi="Times New Roman" w:cs="Times New Roman"/>
                <w:sz w:val="24"/>
                <w:szCs w:val="24"/>
              </w:rPr>
              <w:t>denetlenir. Termal hamamlar ise Müdürlükçe yılda en az iki kez denetlenir.</w:t>
            </w:r>
          </w:p>
          <w:p w14:paraId="7D6B6A5C" w14:textId="77777777" w:rsidR="00A3476E" w:rsidRPr="00BC5ED3" w:rsidRDefault="00A3476E" w:rsidP="00A3476E">
            <w:pPr>
              <w:autoSpaceDE w:val="0"/>
              <w:autoSpaceDN w:val="0"/>
              <w:adjustRightInd w:val="0"/>
              <w:spacing w:line="276" w:lineRule="auto"/>
              <w:jc w:val="both"/>
              <w:rPr>
                <w:rFonts w:ascii="Times New Roman" w:hAnsi="Times New Roman" w:cs="Times New Roman"/>
                <w:sz w:val="24"/>
                <w:szCs w:val="24"/>
              </w:rPr>
            </w:pPr>
          </w:p>
          <w:p w14:paraId="4CFA6E16" w14:textId="72F15C3D" w:rsidR="00B32ABD" w:rsidRDefault="00B32ABD" w:rsidP="00A3476E">
            <w:pPr>
              <w:autoSpaceDE w:val="0"/>
              <w:autoSpaceDN w:val="0"/>
              <w:adjustRightInd w:val="0"/>
              <w:spacing w:line="276" w:lineRule="auto"/>
              <w:jc w:val="both"/>
              <w:rPr>
                <w:rFonts w:ascii="Times New Roman" w:hAnsi="Times New Roman" w:cs="Times New Roman"/>
                <w:sz w:val="24"/>
                <w:szCs w:val="24"/>
              </w:rPr>
            </w:pPr>
            <w:r w:rsidRPr="00BC5ED3">
              <w:rPr>
                <w:rFonts w:ascii="Times New Roman" w:hAnsi="Times New Roman" w:cs="Times New Roman"/>
                <w:sz w:val="24"/>
                <w:szCs w:val="24"/>
              </w:rPr>
              <w:t xml:space="preserve">(2) Müdürlükçe; kaplıca ve </w:t>
            </w:r>
            <w:proofErr w:type="spellStart"/>
            <w:r w:rsidRPr="00BC5ED3">
              <w:rPr>
                <w:rFonts w:ascii="Times New Roman" w:hAnsi="Times New Roman" w:cs="Times New Roman"/>
                <w:sz w:val="24"/>
                <w:szCs w:val="24"/>
              </w:rPr>
              <w:t>talassoterapi</w:t>
            </w:r>
            <w:proofErr w:type="spellEnd"/>
            <w:r w:rsidRPr="00BC5ED3">
              <w:rPr>
                <w:rFonts w:ascii="Times New Roman" w:hAnsi="Times New Roman" w:cs="Times New Roman"/>
                <w:sz w:val="24"/>
                <w:szCs w:val="24"/>
              </w:rPr>
              <w:t xml:space="preserve"> tesislerinde kaynaktan alınan numunelerde</w:t>
            </w:r>
            <w:r w:rsidR="00A3476E">
              <w:rPr>
                <w:rFonts w:ascii="Times New Roman" w:hAnsi="Times New Roman" w:cs="Times New Roman"/>
                <w:sz w:val="24"/>
                <w:szCs w:val="24"/>
              </w:rPr>
              <w:t xml:space="preserve"> </w:t>
            </w:r>
            <w:r w:rsidRPr="00BC5ED3">
              <w:rPr>
                <w:rFonts w:ascii="Times New Roman" w:hAnsi="Times New Roman" w:cs="Times New Roman"/>
                <w:sz w:val="24"/>
                <w:szCs w:val="24"/>
              </w:rPr>
              <w:t>Ek-2’de belirtilen analizler iki yılda bir; kullanım yerinden alınan numunelerde kimyasal</w:t>
            </w:r>
            <w:r w:rsidR="00A3476E">
              <w:rPr>
                <w:rFonts w:ascii="Times New Roman" w:hAnsi="Times New Roman" w:cs="Times New Roman"/>
                <w:sz w:val="24"/>
                <w:szCs w:val="24"/>
              </w:rPr>
              <w:t xml:space="preserve"> </w:t>
            </w:r>
            <w:r w:rsidRPr="00BC5ED3">
              <w:rPr>
                <w:rFonts w:ascii="Times New Roman" w:hAnsi="Times New Roman" w:cs="Times New Roman"/>
                <w:sz w:val="24"/>
                <w:szCs w:val="24"/>
              </w:rPr>
              <w:t>analizler Ek-3-I’de belirtilen formata uygun olarak altı ayda bir yapılır. Kaplıca suyunun</w:t>
            </w:r>
            <w:r w:rsidR="00A3476E">
              <w:rPr>
                <w:rFonts w:ascii="Times New Roman" w:hAnsi="Times New Roman" w:cs="Times New Roman"/>
                <w:sz w:val="24"/>
                <w:szCs w:val="24"/>
              </w:rPr>
              <w:t xml:space="preserve"> </w:t>
            </w:r>
            <w:r w:rsidRPr="00BC5ED3">
              <w:rPr>
                <w:rFonts w:ascii="Times New Roman" w:hAnsi="Times New Roman" w:cs="Times New Roman"/>
                <w:sz w:val="24"/>
                <w:szCs w:val="24"/>
              </w:rPr>
              <w:t>kullanım yerinden alınan mikrobiyolojik analizler Ek-3-II’de belirtilen formata uygun olarak</w:t>
            </w:r>
            <w:r w:rsidR="00A3476E">
              <w:rPr>
                <w:rFonts w:ascii="Times New Roman" w:hAnsi="Times New Roman" w:cs="Times New Roman"/>
                <w:sz w:val="24"/>
                <w:szCs w:val="24"/>
              </w:rPr>
              <w:t xml:space="preserve"> </w:t>
            </w:r>
            <w:r w:rsidRPr="00BC5ED3">
              <w:rPr>
                <w:rFonts w:ascii="Times New Roman" w:hAnsi="Times New Roman" w:cs="Times New Roman"/>
                <w:sz w:val="24"/>
                <w:szCs w:val="24"/>
              </w:rPr>
              <w:t>ayda bir yapılır.</w:t>
            </w:r>
          </w:p>
          <w:p w14:paraId="306C74F1" w14:textId="77777777" w:rsidR="00A3476E" w:rsidRPr="00BC5ED3" w:rsidRDefault="00A3476E" w:rsidP="00A3476E">
            <w:pPr>
              <w:autoSpaceDE w:val="0"/>
              <w:autoSpaceDN w:val="0"/>
              <w:adjustRightInd w:val="0"/>
              <w:spacing w:line="276" w:lineRule="auto"/>
              <w:jc w:val="both"/>
              <w:rPr>
                <w:rFonts w:ascii="Times New Roman" w:hAnsi="Times New Roman" w:cs="Times New Roman"/>
                <w:sz w:val="24"/>
                <w:szCs w:val="24"/>
              </w:rPr>
            </w:pPr>
          </w:p>
          <w:p w14:paraId="46E93E39" w14:textId="2C8516B7" w:rsidR="00B32ABD" w:rsidRDefault="00B32ABD" w:rsidP="00A3476E">
            <w:pPr>
              <w:autoSpaceDE w:val="0"/>
              <w:autoSpaceDN w:val="0"/>
              <w:adjustRightInd w:val="0"/>
              <w:spacing w:line="276" w:lineRule="auto"/>
              <w:jc w:val="both"/>
              <w:rPr>
                <w:rFonts w:ascii="Times New Roman" w:hAnsi="Times New Roman" w:cs="Times New Roman"/>
                <w:sz w:val="24"/>
                <w:szCs w:val="24"/>
              </w:rPr>
            </w:pPr>
            <w:r w:rsidRPr="00BC5ED3">
              <w:rPr>
                <w:rFonts w:ascii="Times New Roman" w:hAnsi="Times New Roman" w:cs="Times New Roman"/>
                <w:sz w:val="24"/>
                <w:szCs w:val="24"/>
              </w:rPr>
              <w:t xml:space="preserve">(3) Müdürlükçe; </w:t>
            </w:r>
            <w:proofErr w:type="spellStart"/>
            <w:r w:rsidRPr="00BC5ED3">
              <w:rPr>
                <w:rFonts w:ascii="Times New Roman" w:hAnsi="Times New Roman" w:cs="Times New Roman"/>
                <w:sz w:val="24"/>
                <w:szCs w:val="24"/>
              </w:rPr>
              <w:t>peloid</w:t>
            </w:r>
            <w:proofErr w:type="spellEnd"/>
            <w:r w:rsidRPr="00BC5ED3">
              <w:rPr>
                <w:rFonts w:ascii="Times New Roman" w:hAnsi="Times New Roman" w:cs="Times New Roman"/>
                <w:sz w:val="24"/>
                <w:szCs w:val="24"/>
              </w:rPr>
              <w:t xml:space="preserve"> üretim ve paketleme tesislerinde kaynaktan alınan</w:t>
            </w:r>
            <w:r w:rsidR="00A3476E">
              <w:rPr>
                <w:rFonts w:ascii="Times New Roman" w:hAnsi="Times New Roman" w:cs="Times New Roman"/>
                <w:sz w:val="24"/>
                <w:szCs w:val="24"/>
              </w:rPr>
              <w:t xml:space="preserve"> </w:t>
            </w:r>
            <w:r w:rsidRPr="00BC5ED3">
              <w:rPr>
                <w:rFonts w:ascii="Times New Roman" w:hAnsi="Times New Roman" w:cs="Times New Roman"/>
                <w:sz w:val="24"/>
                <w:szCs w:val="24"/>
              </w:rPr>
              <w:t>numunelerde, Ek-4’de belirtilen parametrelere göre uygunluk yönünden üç yılda bir, üretim</w:t>
            </w:r>
            <w:r w:rsidR="00A3476E">
              <w:rPr>
                <w:rFonts w:ascii="Times New Roman" w:hAnsi="Times New Roman" w:cs="Times New Roman"/>
                <w:sz w:val="24"/>
                <w:szCs w:val="24"/>
              </w:rPr>
              <w:t xml:space="preserve"> </w:t>
            </w:r>
            <w:r w:rsidRPr="00BC5ED3">
              <w:rPr>
                <w:rFonts w:ascii="Times New Roman" w:hAnsi="Times New Roman" w:cs="Times New Roman"/>
                <w:sz w:val="24"/>
                <w:szCs w:val="24"/>
              </w:rPr>
              <w:t xml:space="preserve">yerinden ise </w:t>
            </w:r>
            <w:r w:rsidRPr="00BC5ED3">
              <w:rPr>
                <w:rFonts w:ascii="Times New Roman" w:hAnsi="Times New Roman" w:cs="Times New Roman"/>
                <w:sz w:val="24"/>
                <w:szCs w:val="24"/>
              </w:rPr>
              <w:lastRenderedPageBreak/>
              <w:t>mikrobiyolojik analizler için ayda bir numune alınır.</w:t>
            </w:r>
          </w:p>
          <w:p w14:paraId="08C53BB5" w14:textId="77777777" w:rsidR="00A3476E" w:rsidRPr="00BC5ED3" w:rsidRDefault="00A3476E" w:rsidP="00A3476E">
            <w:pPr>
              <w:autoSpaceDE w:val="0"/>
              <w:autoSpaceDN w:val="0"/>
              <w:adjustRightInd w:val="0"/>
              <w:spacing w:line="276" w:lineRule="auto"/>
              <w:jc w:val="both"/>
              <w:rPr>
                <w:rFonts w:ascii="Times New Roman" w:hAnsi="Times New Roman" w:cs="Times New Roman"/>
                <w:sz w:val="24"/>
                <w:szCs w:val="24"/>
              </w:rPr>
            </w:pPr>
          </w:p>
          <w:p w14:paraId="676DC1EF" w14:textId="5AE1027D" w:rsidR="00B32ABD" w:rsidRPr="00BC5ED3" w:rsidRDefault="00B32ABD" w:rsidP="00A3476E">
            <w:pPr>
              <w:autoSpaceDE w:val="0"/>
              <w:autoSpaceDN w:val="0"/>
              <w:adjustRightInd w:val="0"/>
              <w:spacing w:line="276" w:lineRule="auto"/>
              <w:jc w:val="both"/>
              <w:rPr>
                <w:rFonts w:ascii="Times New Roman" w:hAnsi="Times New Roman" w:cs="Times New Roman"/>
                <w:bCs/>
                <w:sz w:val="24"/>
                <w:szCs w:val="24"/>
              </w:rPr>
            </w:pPr>
            <w:r w:rsidRPr="00BC5ED3">
              <w:rPr>
                <w:rFonts w:ascii="Times New Roman" w:hAnsi="Times New Roman" w:cs="Times New Roman"/>
                <w:sz w:val="24"/>
                <w:szCs w:val="24"/>
              </w:rPr>
              <w:t>(4) Müdürlükçe; termal hamamlarda kaynaktan alınan numunelerde Ek-2’de belirtilen</w:t>
            </w:r>
            <w:r w:rsidR="00A3476E">
              <w:rPr>
                <w:rFonts w:ascii="Times New Roman" w:hAnsi="Times New Roman" w:cs="Times New Roman"/>
                <w:sz w:val="24"/>
                <w:szCs w:val="24"/>
              </w:rPr>
              <w:t xml:space="preserve"> </w:t>
            </w:r>
            <w:r w:rsidRPr="00BC5ED3">
              <w:rPr>
                <w:rFonts w:ascii="Times New Roman" w:hAnsi="Times New Roman" w:cs="Times New Roman"/>
                <w:sz w:val="24"/>
                <w:szCs w:val="24"/>
              </w:rPr>
              <w:t>analizler üç yılda bir; kullanım yerinden alınan numunelerde kimyasal analizler Ek-3-I’de</w:t>
            </w:r>
            <w:r w:rsidR="00A3476E">
              <w:rPr>
                <w:rFonts w:ascii="Times New Roman" w:hAnsi="Times New Roman" w:cs="Times New Roman"/>
                <w:sz w:val="24"/>
                <w:szCs w:val="24"/>
              </w:rPr>
              <w:t xml:space="preserve"> </w:t>
            </w:r>
            <w:r w:rsidRPr="00BC5ED3">
              <w:rPr>
                <w:rFonts w:ascii="Times New Roman" w:hAnsi="Times New Roman" w:cs="Times New Roman"/>
                <w:sz w:val="24"/>
                <w:szCs w:val="24"/>
              </w:rPr>
              <w:t>belirtilen formata uygun olarak yılda bir yapılır. Suyun kullanım yerinden alınan numunelerde</w:t>
            </w:r>
            <w:r w:rsidR="00A3476E">
              <w:rPr>
                <w:rFonts w:ascii="Times New Roman" w:hAnsi="Times New Roman" w:cs="Times New Roman"/>
                <w:sz w:val="24"/>
                <w:szCs w:val="24"/>
              </w:rPr>
              <w:t xml:space="preserve"> </w:t>
            </w:r>
            <w:r w:rsidRPr="00BC5ED3">
              <w:rPr>
                <w:rFonts w:ascii="Times New Roman" w:hAnsi="Times New Roman" w:cs="Times New Roman"/>
                <w:sz w:val="24"/>
                <w:szCs w:val="24"/>
              </w:rPr>
              <w:t>mikrobiyolojik analizler Ek-3-II’de belirtilen formata uygun olarak altı ayda bir yapılır.</w:t>
            </w:r>
          </w:p>
        </w:tc>
        <w:tc>
          <w:tcPr>
            <w:tcW w:w="5245" w:type="dxa"/>
          </w:tcPr>
          <w:p w14:paraId="2086B13F" w14:textId="77777777" w:rsidR="00A3476E" w:rsidRDefault="00A3476E" w:rsidP="00FD466B">
            <w:pPr>
              <w:autoSpaceDE w:val="0"/>
              <w:autoSpaceDN w:val="0"/>
              <w:adjustRightInd w:val="0"/>
              <w:spacing w:line="276" w:lineRule="auto"/>
              <w:rPr>
                <w:rFonts w:ascii="Times New Roman" w:hAnsi="Times New Roman" w:cs="Times New Roman"/>
                <w:sz w:val="24"/>
                <w:szCs w:val="24"/>
              </w:rPr>
            </w:pPr>
          </w:p>
          <w:p w14:paraId="48052AC3" w14:textId="77777777" w:rsidR="00A3476E" w:rsidRDefault="00A3476E" w:rsidP="00FD466B">
            <w:pPr>
              <w:autoSpaceDE w:val="0"/>
              <w:autoSpaceDN w:val="0"/>
              <w:adjustRightInd w:val="0"/>
              <w:spacing w:line="276" w:lineRule="auto"/>
              <w:rPr>
                <w:rFonts w:ascii="Times New Roman" w:hAnsi="Times New Roman" w:cs="Times New Roman"/>
                <w:sz w:val="24"/>
                <w:szCs w:val="24"/>
              </w:rPr>
            </w:pPr>
          </w:p>
          <w:p w14:paraId="4774F998" w14:textId="6A4A860A" w:rsidR="00B32ABD" w:rsidRPr="00BC5ED3" w:rsidRDefault="00B32ABD" w:rsidP="00FD466B">
            <w:pPr>
              <w:autoSpaceDE w:val="0"/>
              <w:autoSpaceDN w:val="0"/>
              <w:adjustRightInd w:val="0"/>
              <w:spacing w:line="276" w:lineRule="auto"/>
              <w:rPr>
                <w:rFonts w:ascii="Times New Roman" w:hAnsi="Times New Roman" w:cs="Times New Roman"/>
                <w:sz w:val="24"/>
                <w:szCs w:val="24"/>
              </w:rPr>
            </w:pPr>
            <w:r w:rsidRPr="00BC5ED3">
              <w:rPr>
                <w:rFonts w:ascii="Times New Roman" w:hAnsi="Times New Roman" w:cs="Times New Roman"/>
                <w:sz w:val="24"/>
                <w:szCs w:val="24"/>
              </w:rPr>
              <w:t xml:space="preserve">2 ve 4. maddelerde Termal Hamam ve Kaplıca farkı açıklanmalıdır. </w:t>
            </w:r>
          </w:p>
          <w:p w14:paraId="78B5D812" w14:textId="77777777" w:rsidR="00B32ABD" w:rsidRPr="00BC5ED3" w:rsidRDefault="00B32ABD" w:rsidP="00FD466B">
            <w:pPr>
              <w:autoSpaceDE w:val="0"/>
              <w:autoSpaceDN w:val="0"/>
              <w:adjustRightInd w:val="0"/>
              <w:spacing w:line="276" w:lineRule="auto"/>
              <w:jc w:val="both"/>
              <w:rPr>
                <w:rFonts w:ascii="Times New Roman" w:hAnsi="Times New Roman" w:cs="Times New Roman"/>
                <w:bCs/>
                <w:sz w:val="24"/>
                <w:szCs w:val="24"/>
              </w:rPr>
            </w:pPr>
          </w:p>
        </w:tc>
        <w:tc>
          <w:tcPr>
            <w:tcW w:w="3544" w:type="dxa"/>
          </w:tcPr>
          <w:p w14:paraId="732F1A1B" w14:textId="77777777" w:rsidR="00B32ABD" w:rsidRPr="00BC5ED3" w:rsidRDefault="00B32ABD" w:rsidP="00FD466B">
            <w:pPr>
              <w:spacing w:line="276" w:lineRule="auto"/>
              <w:rPr>
                <w:rFonts w:ascii="Times New Roman" w:hAnsi="Times New Roman" w:cs="Times New Roman"/>
                <w:bCs/>
                <w:sz w:val="24"/>
                <w:szCs w:val="24"/>
              </w:rPr>
            </w:pPr>
          </w:p>
        </w:tc>
      </w:tr>
      <w:tr w:rsidR="00B00344" w:rsidRPr="00BC5ED3" w14:paraId="58A72389" w14:textId="77777777" w:rsidTr="00B00344">
        <w:tc>
          <w:tcPr>
            <w:tcW w:w="5098" w:type="dxa"/>
          </w:tcPr>
          <w:p w14:paraId="3BD6264A" w14:textId="423708F2" w:rsidR="00B32ABD" w:rsidRPr="00BC5ED3" w:rsidRDefault="00B32ABD" w:rsidP="00A3476E">
            <w:pPr>
              <w:autoSpaceDE w:val="0"/>
              <w:autoSpaceDN w:val="0"/>
              <w:adjustRightInd w:val="0"/>
              <w:spacing w:line="276" w:lineRule="auto"/>
              <w:jc w:val="both"/>
              <w:rPr>
                <w:rFonts w:ascii="Times New Roman" w:hAnsi="Times New Roman" w:cs="Times New Roman"/>
                <w:bCs/>
                <w:sz w:val="24"/>
                <w:szCs w:val="24"/>
              </w:rPr>
            </w:pPr>
          </w:p>
        </w:tc>
        <w:tc>
          <w:tcPr>
            <w:tcW w:w="5245" w:type="dxa"/>
          </w:tcPr>
          <w:p w14:paraId="2187A5C6" w14:textId="545EFB30" w:rsidR="00B32ABD" w:rsidRPr="00BC5ED3" w:rsidRDefault="00B32ABD" w:rsidP="00FD466B">
            <w:pPr>
              <w:autoSpaceDE w:val="0"/>
              <w:autoSpaceDN w:val="0"/>
              <w:adjustRightInd w:val="0"/>
              <w:spacing w:line="276" w:lineRule="auto"/>
              <w:jc w:val="both"/>
              <w:rPr>
                <w:rFonts w:ascii="Times New Roman" w:hAnsi="Times New Roman" w:cs="Times New Roman"/>
                <w:bCs/>
                <w:sz w:val="24"/>
                <w:szCs w:val="24"/>
              </w:rPr>
            </w:pPr>
          </w:p>
        </w:tc>
        <w:tc>
          <w:tcPr>
            <w:tcW w:w="3544" w:type="dxa"/>
          </w:tcPr>
          <w:p w14:paraId="6BEF5BF1" w14:textId="7DF966C7" w:rsidR="00B32ABD" w:rsidRPr="00BC5ED3" w:rsidRDefault="00B32ABD" w:rsidP="00FD466B">
            <w:pPr>
              <w:spacing w:line="276" w:lineRule="auto"/>
              <w:rPr>
                <w:rFonts w:ascii="Times New Roman" w:hAnsi="Times New Roman" w:cs="Times New Roman"/>
                <w:bCs/>
                <w:sz w:val="24"/>
                <w:szCs w:val="24"/>
              </w:rPr>
            </w:pPr>
          </w:p>
        </w:tc>
      </w:tr>
      <w:tr w:rsidR="00B00344" w:rsidRPr="00BC5ED3" w14:paraId="780ED3A9" w14:textId="77777777" w:rsidTr="00B00344">
        <w:tc>
          <w:tcPr>
            <w:tcW w:w="5098" w:type="dxa"/>
          </w:tcPr>
          <w:p w14:paraId="1B3AB050" w14:textId="5AD74105" w:rsidR="00B32ABD" w:rsidRPr="00BC5ED3" w:rsidRDefault="00B32ABD" w:rsidP="00FD466B">
            <w:pPr>
              <w:autoSpaceDE w:val="0"/>
              <w:autoSpaceDN w:val="0"/>
              <w:adjustRightInd w:val="0"/>
              <w:spacing w:line="276" w:lineRule="auto"/>
              <w:rPr>
                <w:rFonts w:ascii="Times New Roman" w:hAnsi="Times New Roman" w:cs="Times New Roman"/>
                <w:b/>
                <w:bCs/>
                <w:sz w:val="24"/>
                <w:szCs w:val="24"/>
              </w:rPr>
            </w:pPr>
          </w:p>
        </w:tc>
        <w:tc>
          <w:tcPr>
            <w:tcW w:w="5245" w:type="dxa"/>
          </w:tcPr>
          <w:p w14:paraId="358AA03D" w14:textId="77777777" w:rsidR="00B32ABD" w:rsidRPr="00BC5ED3" w:rsidRDefault="00B32ABD" w:rsidP="00FD466B">
            <w:pPr>
              <w:autoSpaceDE w:val="0"/>
              <w:autoSpaceDN w:val="0"/>
              <w:adjustRightInd w:val="0"/>
              <w:spacing w:line="276" w:lineRule="auto"/>
              <w:jc w:val="both"/>
              <w:rPr>
                <w:rFonts w:ascii="Times New Roman" w:hAnsi="Times New Roman" w:cs="Times New Roman"/>
                <w:sz w:val="24"/>
                <w:szCs w:val="24"/>
              </w:rPr>
            </w:pPr>
          </w:p>
        </w:tc>
        <w:tc>
          <w:tcPr>
            <w:tcW w:w="3544" w:type="dxa"/>
          </w:tcPr>
          <w:p w14:paraId="22322053" w14:textId="77777777" w:rsidR="00B32ABD" w:rsidRPr="00BC5ED3" w:rsidRDefault="00B32ABD" w:rsidP="00FD466B">
            <w:pPr>
              <w:spacing w:line="276" w:lineRule="auto"/>
              <w:rPr>
                <w:rFonts w:ascii="Times New Roman" w:hAnsi="Times New Roman" w:cs="Times New Roman"/>
                <w:bCs/>
                <w:sz w:val="24"/>
                <w:szCs w:val="24"/>
              </w:rPr>
            </w:pPr>
          </w:p>
        </w:tc>
      </w:tr>
    </w:tbl>
    <w:p w14:paraId="3A59DFB8" w14:textId="77777777" w:rsidR="0011356D" w:rsidRPr="00BC5ED3" w:rsidRDefault="00BB1B0F" w:rsidP="00FD466B">
      <w:pPr>
        <w:spacing w:line="276" w:lineRule="auto"/>
        <w:rPr>
          <w:rFonts w:ascii="Times New Roman" w:hAnsi="Times New Roman" w:cs="Times New Roman"/>
          <w:bCs/>
          <w:sz w:val="24"/>
          <w:szCs w:val="24"/>
        </w:rPr>
      </w:pPr>
    </w:p>
    <w:sectPr w:rsidR="0011356D" w:rsidRPr="00BC5ED3" w:rsidSect="00B0034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296E"/>
    <w:multiLevelType w:val="hybridMultilevel"/>
    <w:tmpl w:val="665068E4"/>
    <w:lvl w:ilvl="0" w:tplc="051C7B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FF"/>
    <w:rsid w:val="00036217"/>
    <w:rsid w:val="000A2A2A"/>
    <w:rsid w:val="0012254D"/>
    <w:rsid w:val="001A036E"/>
    <w:rsid w:val="001A720E"/>
    <w:rsid w:val="002C5DDB"/>
    <w:rsid w:val="002D281C"/>
    <w:rsid w:val="002E6FFD"/>
    <w:rsid w:val="0034698D"/>
    <w:rsid w:val="00371034"/>
    <w:rsid w:val="00432A1B"/>
    <w:rsid w:val="005312A2"/>
    <w:rsid w:val="00564E5B"/>
    <w:rsid w:val="005E5D0F"/>
    <w:rsid w:val="00692FB9"/>
    <w:rsid w:val="00734C61"/>
    <w:rsid w:val="007A0949"/>
    <w:rsid w:val="008A7C61"/>
    <w:rsid w:val="00940A88"/>
    <w:rsid w:val="00967801"/>
    <w:rsid w:val="009F7804"/>
    <w:rsid w:val="00A21F65"/>
    <w:rsid w:val="00A3476E"/>
    <w:rsid w:val="00A46B7F"/>
    <w:rsid w:val="00A75EF3"/>
    <w:rsid w:val="00A828CD"/>
    <w:rsid w:val="00AB1ED1"/>
    <w:rsid w:val="00AD6ED8"/>
    <w:rsid w:val="00B00344"/>
    <w:rsid w:val="00B023A0"/>
    <w:rsid w:val="00B22BFF"/>
    <w:rsid w:val="00B32ABD"/>
    <w:rsid w:val="00BB1B0F"/>
    <w:rsid w:val="00BC5ED3"/>
    <w:rsid w:val="00CC21D7"/>
    <w:rsid w:val="00E439E9"/>
    <w:rsid w:val="00E809B3"/>
    <w:rsid w:val="00E95C1C"/>
    <w:rsid w:val="00F56A63"/>
    <w:rsid w:val="00FA0928"/>
    <w:rsid w:val="00FD4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8EEF"/>
  <w15:chartTrackingRefBased/>
  <w15:docId w15:val="{82897AA7-EB2B-4234-976E-FBEDA038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2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9570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Alan</dc:creator>
  <cp:keywords/>
  <dc:description/>
  <cp:lastModifiedBy>Hüseyin ALAN</cp:lastModifiedBy>
  <cp:revision>2</cp:revision>
  <dcterms:created xsi:type="dcterms:W3CDTF">2021-04-25T20:32:00Z</dcterms:created>
  <dcterms:modified xsi:type="dcterms:W3CDTF">2021-04-25T20:32:00Z</dcterms:modified>
</cp:coreProperties>
</file>